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ECCD" w14:textId="4107E85C" w:rsidR="00903A34" w:rsidRPr="007F31AE" w:rsidRDefault="00903A34" w:rsidP="007F31AE">
      <w:pPr>
        <w:pStyle w:val="afc"/>
      </w:pPr>
    </w:p>
    <w:p w14:paraId="7F9C2EC3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Акчеевского сельского поселения </w:t>
      </w:r>
    </w:p>
    <w:p w14:paraId="25BAFB2F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Ельниковского муниципального района </w:t>
      </w:r>
    </w:p>
    <w:p w14:paraId="1142F5CC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>Республики Мордовия</w:t>
      </w:r>
    </w:p>
    <w:p w14:paraId="50DC3DAB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2C36A98E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  <w:r>
        <w:rPr>
          <w:rFonts w:eastAsia="Times New Roman"/>
          <w:b/>
          <w:bCs/>
          <w:i/>
          <w:iCs/>
          <w:sz w:val="36"/>
          <w:szCs w:val="36"/>
          <w:lang w:eastAsia="ar-SA"/>
        </w:rPr>
        <w:t xml:space="preserve">ВЕСТИ СЕЛА  </w:t>
      </w:r>
    </w:p>
    <w:p w14:paraId="48137DA8" w14:textId="77777777" w:rsidR="00903A34" w:rsidRDefault="00903A34" w:rsidP="00903A34">
      <w:pPr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07F87A84" w14:textId="57633B58" w:rsidR="00903A34" w:rsidRDefault="00903A34" w:rsidP="00903A34">
      <w:pPr>
        <w:rPr>
          <w:rFonts w:eastAsia="Times New Roman"/>
          <w:lang w:eastAsia="ar-SA"/>
        </w:rPr>
      </w:pPr>
      <w:r>
        <w:rPr>
          <w:rFonts w:eastAsia="Times New Roman" w:cs="Tahoma"/>
        </w:rPr>
        <w:t xml:space="preserve">Издается с ноября 2005 г.                                                               </w:t>
      </w:r>
      <w:r w:rsidR="001E6FB1">
        <w:rPr>
          <w:rFonts w:eastAsia="Times New Roman" w:cs="Tahoma"/>
        </w:rPr>
        <w:t>01.</w:t>
      </w:r>
      <w:r>
        <w:rPr>
          <w:rFonts w:eastAsia="Times New Roman" w:cs="Tahoma"/>
        </w:rPr>
        <w:t>0</w:t>
      </w:r>
      <w:r w:rsidR="001E6FB1">
        <w:rPr>
          <w:rFonts w:eastAsia="Times New Roman" w:cs="Tahoma"/>
        </w:rPr>
        <w:t>7</w:t>
      </w:r>
      <w:r w:rsidR="00BB482F">
        <w:rPr>
          <w:rFonts w:eastAsia="Times New Roman" w:cs="Tahoma"/>
        </w:rPr>
        <w:t>.</w:t>
      </w:r>
      <w:r>
        <w:rPr>
          <w:rFonts w:eastAsia="Times New Roman" w:cs="Tahoma"/>
        </w:rPr>
        <w:t>2024г.   №</w:t>
      </w:r>
      <w:r w:rsidR="003A3B4B">
        <w:rPr>
          <w:rFonts w:eastAsia="Times New Roman" w:cs="Tahoma"/>
        </w:rPr>
        <w:t>2</w:t>
      </w:r>
      <w:r w:rsidR="001E6FB1">
        <w:rPr>
          <w:rFonts w:eastAsia="Times New Roman" w:cs="Tahoma"/>
        </w:rPr>
        <w:t>3</w:t>
      </w:r>
      <w:r w:rsidR="006C6503">
        <w:rPr>
          <w:rFonts w:eastAsia="Times New Roman" w:cs="Tahoma"/>
        </w:rPr>
        <w:t xml:space="preserve"> </w:t>
      </w:r>
      <w:r>
        <w:rPr>
          <w:rFonts w:eastAsia="Times New Roman"/>
          <w:lang w:eastAsia="ar-SA"/>
        </w:rPr>
        <w:t>Публикация официальных документов</w:t>
      </w:r>
    </w:p>
    <w:p w14:paraId="6280DFDC" w14:textId="77777777" w:rsidR="00903A34" w:rsidRDefault="00903A34" w:rsidP="00903A34">
      <w:pPr>
        <w:rPr>
          <w:rFonts w:eastAsia="Times New Roman"/>
          <w:lang w:eastAsia="ar-SA"/>
        </w:rPr>
      </w:pPr>
    </w:p>
    <w:p w14:paraId="4F298D8F" w14:textId="37A71A6A" w:rsidR="006E4B22" w:rsidRDefault="006C6503" w:rsidP="00AC480F">
      <w:pPr>
        <w:jc w:val="both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  <w:t xml:space="preserve">Прокуратура Ельниковского района </w:t>
      </w:r>
    </w:p>
    <w:p w14:paraId="7D1D4EBB" w14:textId="77777777" w:rsidR="004E0D4C" w:rsidRPr="00F15DE4" w:rsidRDefault="004E0D4C" w:rsidP="00F15DE4">
      <w:pPr>
        <w:widowControl/>
        <w:autoSpaceDE w:val="0"/>
        <w:rPr>
          <w:rFonts w:eastAsia="Times New Roman"/>
          <w:bCs/>
          <w:sz w:val="28"/>
          <w:szCs w:val="28"/>
          <w:lang w:eastAsia="ar-SA"/>
        </w:rPr>
      </w:pPr>
    </w:p>
    <w:p w14:paraId="2DB8A56E" w14:textId="77777777" w:rsidR="001E6FB1" w:rsidRDefault="00F15DE4" w:rsidP="001E6FB1">
      <w:pPr>
        <w:widowControl/>
        <w:suppressAutoHyphens w:val="0"/>
        <w:autoSpaceDE w:val="0"/>
        <w:autoSpaceDN w:val="0"/>
        <w:adjustRightInd w:val="0"/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ar-SA"/>
        </w:rPr>
        <w:t xml:space="preserve">       </w:t>
      </w:r>
      <w:r w:rsidR="001E6FB1"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Прокурор</w:t>
      </w:r>
      <w:r w:rsidR="001E6FB1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 w:rsidR="001E6FB1"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Ельниковского</w:t>
      </w:r>
      <w:r w:rsidR="001E6FB1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 w:rsidR="001E6FB1"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района</w:t>
      </w:r>
      <w:r w:rsidR="001E6FB1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 w:rsidR="001E6FB1"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обратился</w:t>
      </w:r>
      <w:r w:rsidR="001E6FB1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 w:rsidR="001E6FB1"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с</w:t>
      </w:r>
      <w:r w:rsidR="001E6FB1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 w:rsidR="001E6FB1"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исковым</w:t>
      </w:r>
      <w:r w:rsidR="001E6FB1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 w:rsidR="001E6FB1"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заявлением в</w:t>
      </w:r>
      <w:r w:rsidR="001E6FB1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 w:rsidR="001E6FB1"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суд</w:t>
      </w:r>
      <w:r w:rsidR="001E6FB1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 w:rsidR="001E6FB1"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о</w:t>
      </w:r>
      <w:r w:rsidR="001E6FB1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 w:rsidR="001E6FB1"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восстановлении</w:t>
      </w:r>
      <w:r w:rsidR="001E6FB1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 w:rsidR="001E6FB1"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нарушенных</w:t>
      </w:r>
      <w:r w:rsidR="001E6FB1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 w:rsidR="001E6FB1"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прав</w:t>
      </w:r>
      <w:r w:rsidR="001E6FB1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 w:rsidR="001E6FB1"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граждан</w:t>
      </w:r>
      <w:r w:rsidR="001E6FB1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 w:rsidR="001E6FB1"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с.</w:t>
      </w:r>
      <w:r w:rsidR="001E6FB1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 w:rsidR="001E6FB1"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Старотештелимские Выселки</w:t>
      </w:r>
      <w:r w:rsidR="001E6FB1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 w:rsidR="001E6FB1"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в</w:t>
      </w:r>
      <w:r w:rsidR="001E6FB1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 w:rsidR="001E6FB1"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сфере</w:t>
      </w:r>
      <w:r w:rsidR="001E6FB1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 w:rsidR="001E6FB1"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ЖКХ.</w:t>
      </w:r>
    </w:p>
    <w:p w14:paraId="1FAF4887" w14:textId="77777777" w:rsidR="001E6FB1" w:rsidRDefault="001E6FB1" w:rsidP="001E6FB1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ходе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проведения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прокуратурой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района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проверки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установлено,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что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 территории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с.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Старотештелимские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Выселки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Новодевиченского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сельского поселения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Республики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Мордовия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расположены</w:t>
      </w:r>
      <w:r>
        <w:rPr>
          <w:rFonts w:eastAsiaTheme="minorHAnsi"/>
          <w:color w:val="000000"/>
          <w:sz w:val="28"/>
          <w:szCs w:val="28"/>
        </w:rPr>
        <w:t xml:space="preserve"> 46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жилых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домов,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из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которых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в </w:t>
      </w:r>
      <w:r>
        <w:rPr>
          <w:rFonts w:eastAsiaTheme="minorHAnsi"/>
          <w:color w:val="000000"/>
          <w:sz w:val="28"/>
          <w:szCs w:val="28"/>
        </w:rPr>
        <w:t xml:space="preserve">27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домах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протяжении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нескольких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лет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отсутствует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централизованное водоснабжение,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что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нарушает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права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граждан,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проживающих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данном населенном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пункте.</w:t>
      </w:r>
    </w:p>
    <w:p w14:paraId="227E152C" w14:textId="77777777" w:rsidR="001E6FB1" w:rsidRDefault="001E6FB1" w:rsidP="001E6FB1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Установлено,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что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территории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с.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Старотештелимские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Выселки Новодевиченского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сельского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поселения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имеется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водопроводная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сеть, протяженностью</w:t>
      </w:r>
      <w:r>
        <w:rPr>
          <w:rFonts w:eastAsiaTheme="minorHAnsi"/>
          <w:color w:val="000000"/>
          <w:sz w:val="28"/>
          <w:szCs w:val="28"/>
        </w:rPr>
        <w:t xml:space="preserve"> 1929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которая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заявлению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администрации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Ельниковского муниципального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района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определена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решением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районного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суда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с.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Ельники 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муниципальную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собственность.</w:t>
      </w:r>
    </w:p>
    <w:p w14:paraId="59FF0051" w14:textId="77777777" w:rsidR="001E6FB1" w:rsidRDefault="001E6FB1" w:rsidP="001E6FB1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Кроме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того,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сходом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граждан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от</w:t>
      </w:r>
      <w:r>
        <w:rPr>
          <w:rFonts w:eastAsiaTheme="minorHAnsi"/>
          <w:color w:val="000000"/>
          <w:sz w:val="28"/>
          <w:szCs w:val="28"/>
        </w:rPr>
        <w:t xml:space="preserve"> 04.11.2020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года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принято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решение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об отключении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от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данного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водопровода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домов,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расположенных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ул.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Советская от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дома</w:t>
      </w:r>
      <w:r>
        <w:rPr>
          <w:rFonts w:eastAsiaTheme="minorHAnsi"/>
          <w:color w:val="000000"/>
          <w:sz w:val="28"/>
          <w:szCs w:val="28"/>
        </w:rPr>
        <w:t xml:space="preserve"> № 19,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ул.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Школьная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от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дома</w:t>
      </w:r>
      <w:r>
        <w:rPr>
          <w:rFonts w:eastAsiaTheme="minorHAnsi"/>
          <w:color w:val="000000"/>
          <w:sz w:val="28"/>
          <w:szCs w:val="28"/>
        </w:rPr>
        <w:t xml:space="preserve"> № 5,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поскольку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жители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указанных домов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осуществляют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плату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ремонт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водопроводной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трассы.</w:t>
      </w:r>
    </w:p>
    <w:p w14:paraId="26BBFA45" w14:textId="77777777" w:rsidR="001E6FB1" w:rsidRDefault="001E6FB1" w:rsidP="001E6FB1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Однако,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сход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граждан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управомочен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решать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указанные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вопросы,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равно как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граждане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должны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производить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ремонт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центрального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водоснабжения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за свой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счёт,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так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как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исходя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из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положений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федерального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законодательства, организация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водоснабжения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водоотведения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границах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сельских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поселений Ельниковского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муниципального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района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отнесена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полномочиям Администрации.</w:t>
      </w:r>
    </w:p>
    <w:p w14:paraId="147CF08D" w14:textId="77777777" w:rsidR="001E6FB1" w:rsidRDefault="001E6FB1" w:rsidP="001E6FB1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Таким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образом,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централизованное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водоснабжение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27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жилых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домах, расположенных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вышеназванным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улицам,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отсутствует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протяжении нескольких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лет.</w:t>
      </w:r>
    </w:p>
    <w:p w14:paraId="18250FA4" w14:textId="77777777" w:rsidR="001E6FB1" w:rsidRDefault="001E6FB1" w:rsidP="001E6FB1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Администрация,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чьи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полномочия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входит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организация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водоснабжения 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территории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сельских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поселений,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предпринимает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попыток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 восстановлению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централизованного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водоснабжения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с.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Старотештелимские Выселки.</w:t>
      </w:r>
    </w:p>
    <w:p w14:paraId="60D5C5D1" w14:textId="77777777" w:rsidR="001E6FB1" w:rsidRDefault="001E6FB1" w:rsidP="001E6FB1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lastRenderedPageBreak/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этой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связи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прокурором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района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направлено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исковое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заявление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суд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 возложении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администрацию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Ельниковского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муниципального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района организовать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централизованное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водоснабжение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Старотештелимские Выселки.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настоящее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время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исковое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заявление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прокурора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находится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 рассмотрении.</w:t>
      </w:r>
    </w:p>
    <w:p w14:paraId="532B7C73" w14:textId="0412C875" w:rsidR="001E6FB1" w:rsidRDefault="00F15DE4" w:rsidP="00F15DE4">
      <w:pPr>
        <w:widowControl/>
        <w:spacing w:after="200" w:line="276" w:lineRule="auto"/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 xml:space="preserve">              </w:t>
      </w:r>
    </w:p>
    <w:p w14:paraId="5A72BE74" w14:textId="77777777" w:rsidR="001E6FB1" w:rsidRDefault="001E6FB1" w:rsidP="00F15DE4">
      <w:pPr>
        <w:widowControl/>
        <w:spacing w:after="200" w:line="276" w:lineRule="auto"/>
        <w:rPr>
          <w:rFonts w:eastAsia="Times New Roman"/>
          <w:bCs/>
          <w:sz w:val="28"/>
          <w:szCs w:val="28"/>
          <w:lang w:eastAsia="ar-SA"/>
        </w:rPr>
      </w:pPr>
    </w:p>
    <w:p w14:paraId="73C959DA" w14:textId="77777777" w:rsidR="001E6FB1" w:rsidRDefault="001E6FB1" w:rsidP="001E6FB1">
      <w:pPr>
        <w:widowControl/>
        <w:suppressAutoHyphens w:val="0"/>
        <w:autoSpaceDE w:val="0"/>
        <w:autoSpaceDN w:val="0"/>
        <w:adjustRightInd w:val="0"/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</w:pPr>
      <w:r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Срок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присвоения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адреса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объекту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недвижимости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при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подаче электронного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заявления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сокращен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вдвое.</w:t>
      </w:r>
    </w:p>
    <w:p w14:paraId="0E89019A" w14:textId="77777777" w:rsidR="001E6FB1" w:rsidRDefault="001E6FB1" w:rsidP="001E6FB1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Постановлением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Правительства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Российской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Федерации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от</w:t>
      </w:r>
      <w:r>
        <w:rPr>
          <w:rFonts w:eastAsiaTheme="minorHAnsi"/>
          <w:color w:val="000000"/>
          <w:sz w:val="28"/>
          <w:szCs w:val="28"/>
        </w:rPr>
        <w:t xml:space="preserve"> 05.02.2024 № 124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внесены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изменения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постановление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Правительства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Российской Федерации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от</w:t>
      </w:r>
      <w:r>
        <w:rPr>
          <w:rFonts w:eastAsiaTheme="minorHAnsi"/>
          <w:color w:val="000000"/>
          <w:sz w:val="28"/>
          <w:szCs w:val="28"/>
        </w:rPr>
        <w:t xml:space="preserve"> 19.11.2014 № 1221 «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Об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утверждении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правил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присвоения, изменения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аннулирования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адресов</w:t>
      </w:r>
      <w:r>
        <w:rPr>
          <w:rFonts w:eastAsiaTheme="minorHAnsi"/>
          <w:color w:val="000000"/>
          <w:sz w:val="28"/>
          <w:szCs w:val="28"/>
        </w:rPr>
        <w:t>».</w:t>
      </w:r>
    </w:p>
    <w:p w14:paraId="390F18BC" w14:textId="77777777" w:rsidR="001E6FB1" w:rsidRDefault="001E6FB1" w:rsidP="001E6FB1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Так,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</w:t>
      </w:r>
      <w:r>
        <w:rPr>
          <w:rFonts w:eastAsiaTheme="minorHAnsi"/>
          <w:color w:val="000000"/>
          <w:sz w:val="28"/>
          <w:szCs w:val="28"/>
        </w:rPr>
        <w:t xml:space="preserve"> 05.02.2024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года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уполномоченный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орган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должен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присвоить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объекту адрес,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аннулировать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его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или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отказать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этих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действиях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течение</w:t>
      </w:r>
      <w:r>
        <w:rPr>
          <w:rFonts w:eastAsiaTheme="minorHAnsi"/>
          <w:color w:val="000000"/>
          <w:sz w:val="28"/>
          <w:szCs w:val="28"/>
        </w:rPr>
        <w:t xml:space="preserve"> 5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рабочих дней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даты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поступления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электронного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заявления.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Ранее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предельный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срок составлял</w:t>
      </w:r>
      <w:r>
        <w:rPr>
          <w:rFonts w:eastAsiaTheme="minorHAnsi"/>
          <w:color w:val="000000"/>
          <w:sz w:val="28"/>
          <w:szCs w:val="28"/>
        </w:rPr>
        <w:t xml:space="preserve"> 10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рабочих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дней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независимо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от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формы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документа.</w:t>
      </w:r>
    </w:p>
    <w:p w14:paraId="1334A916" w14:textId="77777777" w:rsidR="001E6FB1" w:rsidRDefault="001E6FB1" w:rsidP="001E6FB1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Новшество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касается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ситуаций,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когда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уполномоченный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орган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подают бумажное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заявление.</w:t>
      </w:r>
    </w:p>
    <w:p w14:paraId="66475ABA" w14:textId="77777777" w:rsidR="001E6FB1" w:rsidRDefault="001E6FB1" w:rsidP="001E6FB1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Кроме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того,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</w:t>
      </w:r>
      <w:r>
        <w:rPr>
          <w:rFonts w:eastAsiaTheme="minorHAnsi"/>
          <w:color w:val="000000"/>
          <w:sz w:val="28"/>
          <w:szCs w:val="28"/>
        </w:rPr>
        <w:t xml:space="preserve"> 1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марта</w:t>
      </w:r>
      <w:r>
        <w:rPr>
          <w:rFonts w:eastAsiaTheme="minorHAnsi"/>
          <w:color w:val="000000"/>
          <w:sz w:val="28"/>
          <w:szCs w:val="28"/>
        </w:rPr>
        <w:t xml:space="preserve"> 2024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года,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например,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вместе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решением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присвоить адрес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уполномоченный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орган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направляет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заявителю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выписку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из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адресного государственного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реестра,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ранее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данную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выписку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решению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прилагали.</w:t>
      </w:r>
    </w:p>
    <w:p w14:paraId="5A707214" w14:textId="77777777" w:rsidR="001E6FB1" w:rsidRDefault="001E6FB1" w:rsidP="001E6FB1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Соответствующие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изменения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вступили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силу</w:t>
      </w:r>
      <w:r>
        <w:rPr>
          <w:rFonts w:eastAsiaTheme="minorHAnsi"/>
          <w:color w:val="000000"/>
          <w:sz w:val="28"/>
          <w:szCs w:val="28"/>
        </w:rPr>
        <w:t xml:space="preserve"> 05.02.2024.</w:t>
      </w:r>
    </w:p>
    <w:p w14:paraId="02F5D5CD" w14:textId="075C3EB3" w:rsidR="001E6FB1" w:rsidRDefault="001E6FB1" w:rsidP="00F15DE4">
      <w:pPr>
        <w:widowControl/>
        <w:spacing w:after="200" w:line="276" w:lineRule="auto"/>
        <w:rPr>
          <w:rFonts w:eastAsia="Times New Roman"/>
          <w:bCs/>
          <w:sz w:val="28"/>
          <w:szCs w:val="28"/>
          <w:lang w:eastAsia="ar-SA"/>
        </w:rPr>
      </w:pPr>
    </w:p>
    <w:p w14:paraId="78DE1E42" w14:textId="77777777" w:rsidR="001E6FB1" w:rsidRDefault="001E6FB1" w:rsidP="00F15DE4">
      <w:pPr>
        <w:widowControl/>
        <w:spacing w:after="200" w:line="276" w:lineRule="auto"/>
        <w:rPr>
          <w:rFonts w:eastAsia="Times New Roman"/>
          <w:bCs/>
          <w:sz w:val="28"/>
          <w:szCs w:val="28"/>
          <w:lang w:eastAsia="ar-SA"/>
        </w:rPr>
      </w:pPr>
    </w:p>
    <w:p w14:paraId="2AA51ADB" w14:textId="77777777" w:rsidR="001E6FB1" w:rsidRDefault="001E6FB1" w:rsidP="00F15DE4">
      <w:pPr>
        <w:widowControl/>
        <w:spacing w:after="200" w:line="276" w:lineRule="auto"/>
        <w:rPr>
          <w:rFonts w:eastAsia="Times New Roman"/>
          <w:bCs/>
          <w:sz w:val="28"/>
          <w:szCs w:val="28"/>
          <w:lang w:eastAsia="ar-SA"/>
        </w:rPr>
      </w:pPr>
    </w:p>
    <w:p w14:paraId="04900A45" w14:textId="77777777" w:rsidR="001E6FB1" w:rsidRDefault="001E6FB1" w:rsidP="00F15DE4">
      <w:pPr>
        <w:widowControl/>
        <w:spacing w:after="200" w:line="276" w:lineRule="auto"/>
        <w:rPr>
          <w:rFonts w:eastAsia="Times New Roman"/>
          <w:bCs/>
          <w:sz w:val="28"/>
          <w:szCs w:val="28"/>
          <w:lang w:eastAsia="ar-SA"/>
        </w:rPr>
      </w:pPr>
    </w:p>
    <w:p w14:paraId="4076222B" w14:textId="77777777" w:rsidR="001E6FB1" w:rsidRDefault="001E6FB1" w:rsidP="00F15DE4">
      <w:pPr>
        <w:widowControl/>
        <w:spacing w:after="200" w:line="276" w:lineRule="auto"/>
        <w:rPr>
          <w:rFonts w:eastAsia="Times New Roman"/>
          <w:bCs/>
          <w:sz w:val="28"/>
          <w:szCs w:val="28"/>
          <w:lang w:eastAsia="ar-SA"/>
        </w:rPr>
      </w:pPr>
    </w:p>
    <w:p w14:paraId="000C3252" w14:textId="77777777" w:rsidR="001E6FB1" w:rsidRDefault="001E6FB1" w:rsidP="00F15DE4">
      <w:pPr>
        <w:widowControl/>
        <w:spacing w:after="200" w:line="276" w:lineRule="auto"/>
        <w:rPr>
          <w:rFonts w:eastAsia="Times New Roman"/>
          <w:bCs/>
          <w:sz w:val="28"/>
          <w:szCs w:val="28"/>
          <w:lang w:eastAsia="ar-SA"/>
        </w:rPr>
      </w:pPr>
    </w:p>
    <w:p w14:paraId="7F19C5B0" w14:textId="77777777" w:rsidR="001E6FB1" w:rsidRDefault="001E6FB1" w:rsidP="00F15DE4">
      <w:pPr>
        <w:widowControl/>
        <w:spacing w:after="200" w:line="276" w:lineRule="auto"/>
        <w:rPr>
          <w:rFonts w:eastAsia="Times New Roman"/>
          <w:bCs/>
          <w:sz w:val="28"/>
          <w:szCs w:val="28"/>
          <w:lang w:eastAsia="ar-SA"/>
        </w:rPr>
      </w:pPr>
    </w:p>
    <w:p w14:paraId="3A8A172E" w14:textId="052F11C4" w:rsidR="00F15DE4" w:rsidRPr="008F273F" w:rsidRDefault="001E6FB1" w:rsidP="00F15DE4">
      <w:pPr>
        <w:widowControl/>
        <w:spacing w:after="200" w:line="276" w:lineRule="auto"/>
        <w:rPr>
          <w:rFonts w:ascii="Calibri" w:eastAsia="Times New Roman" w:hAnsi="Calibri" w:cs="Calibri"/>
          <w:sz w:val="22"/>
          <w:szCs w:val="22"/>
          <w:lang w:eastAsia="zh-CN"/>
        </w:rPr>
      </w:pPr>
      <w:r>
        <w:rPr>
          <w:rFonts w:eastAsia="Times New Roman"/>
          <w:bCs/>
          <w:sz w:val="28"/>
          <w:szCs w:val="28"/>
          <w:lang w:eastAsia="ar-SA"/>
        </w:rPr>
        <w:t xml:space="preserve">                    </w:t>
      </w:r>
      <w:r w:rsidR="00F15DE4">
        <w:rPr>
          <w:rFonts w:eastAsia="Times New Roman"/>
          <w:sz w:val="20"/>
          <w:szCs w:val="20"/>
          <w:lang w:eastAsia="ar-SA"/>
        </w:rPr>
        <w:t>431374, Республика Мордовия, Ельниковский район, с.Акчеево, ул. Луговая д. 1.</w:t>
      </w:r>
    </w:p>
    <w:p w14:paraId="5EA81E0B" w14:textId="77777777" w:rsidR="00F15DE4" w:rsidRDefault="00F15DE4" w:rsidP="00F15DE4">
      <w:pPr>
        <w:jc w:val="center"/>
        <w:rPr>
          <w:rFonts w:eastAsia="Times New Roman"/>
          <w:b/>
          <w:bCs/>
        </w:rPr>
      </w:pPr>
      <w:r>
        <w:rPr>
          <w:rFonts w:eastAsia="Times New Roman"/>
          <w:sz w:val="20"/>
          <w:szCs w:val="20"/>
        </w:rPr>
        <w:t>тел. 2-43-46. Тираж 5  экз</w:t>
      </w:r>
    </w:p>
    <w:p w14:paraId="72958022" w14:textId="77777777" w:rsidR="00F15DE4" w:rsidRDefault="00F15DE4" w:rsidP="00F15DE4">
      <w:pPr>
        <w:jc w:val="center"/>
        <w:rPr>
          <w:rFonts w:eastAsia="Times New Roman"/>
          <w:b/>
          <w:bCs/>
          <w:lang w:eastAsia="ar-SA"/>
        </w:rPr>
      </w:pPr>
    </w:p>
    <w:p w14:paraId="6C618705" w14:textId="1234F1D6" w:rsidR="00F15DE4" w:rsidRDefault="00F15DE4" w:rsidP="00F15DE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ию</w:t>
      </w:r>
      <w:r w:rsidR="001E6FB1">
        <w:rPr>
          <w:rFonts w:eastAsia="Times New Roman"/>
          <w:b/>
          <w:bCs/>
        </w:rPr>
        <w:t>л</w:t>
      </w:r>
      <w:r>
        <w:rPr>
          <w:rFonts w:eastAsia="Times New Roman"/>
          <w:b/>
          <w:bCs/>
        </w:rPr>
        <w:t>ь - 2024г</w:t>
      </w:r>
    </w:p>
    <w:p w14:paraId="0C632931" w14:textId="7485AF98" w:rsidR="0054768A" w:rsidRPr="0054768A" w:rsidRDefault="0054768A" w:rsidP="00F15DE4">
      <w:pPr>
        <w:tabs>
          <w:tab w:val="left" w:pos="3195"/>
        </w:tabs>
        <w:rPr>
          <w:rFonts w:eastAsia="Times New Roman" w:cs="Calibri"/>
          <w:bCs/>
          <w:sz w:val="28"/>
          <w:szCs w:val="28"/>
          <w:lang w:eastAsia="ar-SA"/>
        </w:rPr>
      </w:pPr>
    </w:p>
    <w:sectPr w:rsidR="0054768A" w:rsidRPr="0054768A" w:rsidSect="00BD1E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A857A" w14:textId="77777777" w:rsidR="00A90350" w:rsidRDefault="00A90350" w:rsidP="00F15DE4">
      <w:r>
        <w:separator/>
      </w:r>
    </w:p>
  </w:endnote>
  <w:endnote w:type="continuationSeparator" w:id="0">
    <w:p w14:paraId="028E6BB9" w14:textId="77777777" w:rsidR="00A90350" w:rsidRDefault="00A90350" w:rsidP="00F1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21C39" w14:textId="77777777" w:rsidR="00A90350" w:rsidRDefault="00A90350" w:rsidP="00F15DE4">
      <w:r>
        <w:separator/>
      </w:r>
    </w:p>
  </w:footnote>
  <w:footnote w:type="continuationSeparator" w:id="0">
    <w:p w14:paraId="0F65611E" w14:textId="77777777" w:rsidR="00A90350" w:rsidRDefault="00A90350" w:rsidP="00F15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1E54AE"/>
    <w:multiLevelType w:val="multilevel"/>
    <w:tmpl w:val="A738A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BA2EDE"/>
    <w:multiLevelType w:val="hybridMultilevel"/>
    <w:tmpl w:val="F24A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65FDF"/>
    <w:multiLevelType w:val="hybridMultilevel"/>
    <w:tmpl w:val="904C2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F4B80"/>
    <w:multiLevelType w:val="hybridMultilevel"/>
    <w:tmpl w:val="D01C5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9B"/>
    <w:rsid w:val="00080840"/>
    <w:rsid w:val="000C3264"/>
    <w:rsid w:val="000C7EA8"/>
    <w:rsid w:val="001E2D8D"/>
    <w:rsid w:val="001E4885"/>
    <w:rsid w:val="001E6FB1"/>
    <w:rsid w:val="001F0F9B"/>
    <w:rsid w:val="002656A0"/>
    <w:rsid w:val="003A3B4B"/>
    <w:rsid w:val="0049526D"/>
    <w:rsid w:val="004E0D4C"/>
    <w:rsid w:val="004E6E38"/>
    <w:rsid w:val="0054768A"/>
    <w:rsid w:val="005B676F"/>
    <w:rsid w:val="00640868"/>
    <w:rsid w:val="006733AD"/>
    <w:rsid w:val="006C6503"/>
    <w:rsid w:val="006E4B22"/>
    <w:rsid w:val="007F31AE"/>
    <w:rsid w:val="00873106"/>
    <w:rsid w:val="008F273F"/>
    <w:rsid w:val="00903A34"/>
    <w:rsid w:val="00A37F51"/>
    <w:rsid w:val="00A90350"/>
    <w:rsid w:val="00AC480F"/>
    <w:rsid w:val="00AF719B"/>
    <w:rsid w:val="00BB482F"/>
    <w:rsid w:val="00D10B85"/>
    <w:rsid w:val="00D91281"/>
    <w:rsid w:val="00F02E27"/>
    <w:rsid w:val="00F15DE4"/>
    <w:rsid w:val="00F761F9"/>
    <w:rsid w:val="00FA65E3"/>
    <w:rsid w:val="00FD19B1"/>
    <w:rsid w:val="00FE0D85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DA46"/>
  <w15:chartTrackingRefBased/>
  <w15:docId w15:val="{E539EB13-44B8-4A76-9A54-26F55A39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A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084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next w:val="a"/>
    <w:rsid w:val="000808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08084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080840"/>
    <w:pPr>
      <w:suppressAutoHyphens w:val="0"/>
      <w:spacing w:after="620"/>
      <w:jc w:val="center"/>
    </w:pPr>
    <w:rPr>
      <w:rFonts w:eastAsia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"/>
    <w:rsid w:val="000808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080840"/>
    <w:pPr>
      <w:suppressAutoHyphens w:val="0"/>
      <w:ind w:firstLine="360"/>
    </w:pPr>
    <w:rPr>
      <w:rFonts w:eastAsia="Times New Roman"/>
      <w:sz w:val="22"/>
      <w:szCs w:val="22"/>
    </w:rPr>
  </w:style>
  <w:style w:type="table" w:styleId="a4">
    <w:name w:val="Table Grid"/>
    <w:basedOn w:val="a1"/>
    <w:uiPriority w:val="39"/>
    <w:rsid w:val="0008084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73106"/>
    <w:pPr>
      <w:ind w:firstLine="720"/>
      <w:jc w:val="both"/>
    </w:pPr>
    <w:rPr>
      <w:rFonts w:eastAsia="Courier New"/>
      <w:kern w:val="2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4768A"/>
  </w:style>
  <w:style w:type="character" w:customStyle="1" w:styleId="Absatz-Standardschriftart">
    <w:name w:val="Absatz-Standardschriftart"/>
    <w:rsid w:val="0054768A"/>
  </w:style>
  <w:style w:type="character" w:customStyle="1" w:styleId="WW-Absatz-Standardschriftart">
    <w:name w:val="WW-Absatz-Standardschriftart"/>
    <w:rsid w:val="0054768A"/>
  </w:style>
  <w:style w:type="character" w:customStyle="1" w:styleId="WW-Absatz-Standardschriftart1">
    <w:name w:val="WW-Absatz-Standardschriftart1"/>
    <w:rsid w:val="0054768A"/>
  </w:style>
  <w:style w:type="character" w:customStyle="1" w:styleId="WW-Absatz-Standardschriftart11">
    <w:name w:val="WW-Absatz-Standardschriftart11"/>
    <w:rsid w:val="0054768A"/>
  </w:style>
  <w:style w:type="character" w:customStyle="1" w:styleId="WW-Absatz-Standardschriftart111">
    <w:name w:val="WW-Absatz-Standardschriftart111"/>
    <w:rsid w:val="0054768A"/>
  </w:style>
  <w:style w:type="character" w:customStyle="1" w:styleId="a6">
    <w:name w:val="Символ нумерации"/>
    <w:rsid w:val="0054768A"/>
  </w:style>
  <w:style w:type="paragraph" w:styleId="a7">
    <w:name w:val="Title"/>
    <w:basedOn w:val="a"/>
    <w:next w:val="a8"/>
    <w:link w:val="a9"/>
    <w:qFormat/>
    <w:rsid w:val="0054768A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9">
    <w:name w:val="Заголовок Знак"/>
    <w:basedOn w:val="a0"/>
    <w:link w:val="a7"/>
    <w:rsid w:val="0054768A"/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link w:val="aa"/>
    <w:rsid w:val="0054768A"/>
    <w:pPr>
      <w:spacing w:after="120"/>
    </w:pPr>
  </w:style>
  <w:style w:type="character" w:customStyle="1" w:styleId="aa">
    <w:name w:val="Основной текст Знак"/>
    <w:basedOn w:val="a0"/>
    <w:link w:val="a8"/>
    <w:rsid w:val="0054768A"/>
    <w:rPr>
      <w:rFonts w:ascii="Times New Roman" w:eastAsia="Lucida Sans Unicode" w:hAnsi="Times New Roman" w:cs="Times New Roman"/>
      <w:sz w:val="24"/>
      <w:szCs w:val="24"/>
    </w:rPr>
  </w:style>
  <w:style w:type="paragraph" w:styleId="ab">
    <w:name w:val="List"/>
    <w:basedOn w:val="a8"/>
    <w:rsid w:val="0054768A"/>
    <w:rPr>
      <w:rFonts w:cs="Tahoma"/>
    </w:rPr>
  </w:style>
  <w:style w:type="paragraph" w:customStyle="1" w:styleId="11">
    <w:name w:val="Название1"/>
    <w:basedOn w:val="a"/>
    <w:rsid w:val="0054768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4768A"/>
    <w:pPr>
      <w:suppressLineNumbers/>
    </w:pPr>
    <w:rPr>
      <w:rFonts w:cs="Tahoma"/>
    </w:rPr>
  </w:style>
  <w:style w:type="paragraph" w:styleId="ac">
    <w:name w:val="Body Text Indent"/>
    <w:basedOn w:val="a"/>
    <w:link w:val="ad"/>
    <w:rsid w:val="0054768A"/>
    <w:pPr>
      <w:spacing w:after="120"/>
      <w:ind w:left="283"/>
    </w:pPr>
    <w:rPr>
      <w:lang w:val="x-none"/>
    </w:rPr>
  </w:style>
  <w:style w:type="character" w:customStyle="1" w:styleId="ad">
    <w:name w:val="Основной текст с отступом Знак"/>
    <w:basedOn w:val="a0"/>
    <w:link w:val="ac"/>
    <w:rsid w:val="0054768A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customStyle="1" w:styleId="ae">
    <w:name w:val="Содержимое таблицы"/>
    <w:basedOn w:val="a"/>
    <w:rsid w:val="0054768A"/>
    <w:pPr>
      <w:suppressLineNumbers/>
    </w:pPr>
  </w:style>
  <w:style w:type="paragraph" w:customStyle="1" w:styleId="af">
    <w:name w:val="Заголовок таблицы"/>
    <w:basedOn w:val="ae"/>
    <w:rsid w:val="0054768A"/>
    <w:pPr>
      <w:jc w:val="center"/>
    </w:pPr>
    <w:rPr>
      <w:b/>
      <w:bCs/>
      <w:i/>
      <w:iCs/>
    </w:rPr>
  </w:style>
  <w:style w:type="character" w:customStyle="1" w:styleId="13">
    <w:name w:val="Основной шрифт абзаца1"/>
    <w:rsid w:val="0054768A"/>
  </w:style>
  <w:style w:type="character" w:styleId="af0">
    <w:name w:val="Hyperlink"/>
    <w:rsid w:val="0054768A"/>
    <w:rPr>
      <w:color w:val="0000FF"/>
      <w:u w:val="single"/>
    </w:rPr>
  </w:style>
  <w:style w:type="character" w:styleId="af1">
    <w:name w:val="page number"/>
    <w:basedOn w:val="13"/>
    <w:rsid w:val="0054768A"/>
  </w:style>
  <w:style w:type="character" w:customStyle="1" w:styleId="af2">
    <w:name w:val="Текст выноски Знак"/>
    <w:rsid w:val="0054768A"/>
    <w:rPr>
      <w:rFonts w:ascii="Tahoma" w:hAnsi="Tahoma" w:cs="Tahoma"/>
      <w:sz w:val="16"/>
      <w:szCs w:val="16"/>
    </w:rPr>
  </w:style>
  <w:style w:type="character" w:styleId="af3">
    <w:name w:val="Emphasis"/>
    <w:qFormat/>
    <w:rsid w:val="0054768A"/>
    <w:rPr>
      <w:i/>
      <w:iCs/>
    </w:rPr>
  </w:style>
  <w:style w:type="paragraph" w:customStyle="1" w:styleId="ConsNormal">
    <w:name w:val="ConsNormal"/>
    <w:rsid w:val="0054768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54768A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4">
    <w:name w:val="header"/>
    <w:basedOn w:val="a"/>
    <w:link w:val="af5"/>
    <w:rsid w:val="0054768A"/>
    <w:pPr>
      <w:widowControl/>
      <w:tabs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f5">
    <w:name w:val="Верхний колонтитул Знак"/>
    <w:basedOn w:val="a0"/>
    <w:link w:val="af4"/>
    <w:rsid w:val="005476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6">
    <w:name w:val="footer"/>
    <w:basedOn w:val="a"/>
    <w:link w:val="af7"/>
    <w:rsid w:val="0054768A"/>
    <w:pPr>
      <w:widowControl/>
      <w:tabs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f7">
    <w:name w:val="Нижний колонтитул Знак"/>
    <w:basedOn w:val="a0"/>
    <w:link w:val="af6"/>
    <w:rsid w:val="005476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1CharChar1CharChar">
    <w:name w:val="Char Char Знак Знак1 Char Char1 Знак Знак Char Char"/>
    <w:basedOn w:val="a"/>
    <w:rsid w:val="0054768A"/>
    <w:pPr>
      <w:widowControl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styleId="af8">
    <w:name w:val="Balloon Text"/>
    <w:basedOn w:val="a"/>
    <w:link w:val="14"/>
    <w:rsid w:val="0054768A"/>
    <w:pPr>
      <w:widowControl/>
    </w:pPr>
    <w:rPr>
      <w:rFonts w:ascii="Tahoma" w:eastAsia="Times New Roman" w:hAnsi="Tahoma"/>
      <w:sz w:val="16"/>
      <w:szCs w:val="16"/>
      <w:lang w:val="x-none" w:eastAsia="ar-SA"/>
    </w:rPr>
  </w:style>
  <w:style w:type="character" w:customStyle="1" w:styleId="14">
    <w:name w:val="Текст выноски Знак1"/>
    <w:basedOn w:val="a0"/>
    <w:link w:val="af8"/>
    <w:rsid w:val="0054768A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15">
    <w:name w:val="Знак1 Знак Знак Знак Знак Знак Знак Знак Знак Знак"/>
    <w:basedOn w:val="a"/>
    <w:next w:val="a"/>
    <w:rsid w:val="0054768A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9">
    <w:name w:val="No Spacing"/>
    <w:uiPriority w:val="1"/>
    <w:qFormat/>
    <w:rsid w:val="0054768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1">
    <w:name w:val="s_1"/>
    <w:basedOn w:val="a"/>
    <w:rsid w:val="0054768A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s16">
    <w:name w:val="s_16"/>
    <w:basedOn w:val="a"/>
    <w:rsid w:val="0054768A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afa">
    <w:name w:val="Содержимое врезки"/>
    <w:basedOn w:val="a8"/>
    <w:rsid w:val="0054768A"/>
    <w:pPr>
      <w:widowControl/>
    </w:pPr>
    <w:rPr>
      <w:rFonts w:eastAsia="Times New Roman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54768A"/>
  </w:style>
  <w:style w:type="numbering" w:customStyle="1" w:styleId="21">
    <w:name w:val="Нет списка2"/>
    <w:next w:val="a2"/>
    <w:uiPriority w:val="99"/>
    <w:semiHidden/>
    <w:unhideWhenUsed/>
    <w:rsid w:val="0054768A"/>
  </w:style>
  <w:style w:type="character" w:styleId="afb">
    <w:name w:val="FollowedHyperlink"/>
    <w:uiPriority w:val="99"/>
    <w:semiHidden/>
    <w:unhideWhenUsed/>
    <w:rsid w:val="0054768A"/>
    <w:rPr>
      <w:color w:val="954F72"/>
      <w:u w:val="single"/>
    </w:rPr>
  </w:style>
  <w:style w:type="paragraph" w:customStyle="1" w:styleId="msonormal0">
    <w:name w:val="msonormal"/>
    <w:basedOn w:val="a"/>
    <w:rsid w:val="0054768A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6">
    <w:name w:val="Знак1 Знак Знак Знак Знак Знак Знак Знак Знак Знак"/>
    <w:basedOn w:val="a"/>
    <w:next w:val="a"/>
    <w:rsid w:val="0054768A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c">
    <w:name w:val="Subtitle"/>
    <w:basedOn w:val="a"/>
    <w:next w:val="a"/>
    <w:link w:val="afd"/>
    <w:uiPriority w:val="11"/>
    <w:qFormat/>
    <w:rsid w:val="006733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d">
    <w:name w:val="Подзаголовок Знак"/>
    <w:basedOn w:val="a0"/>
    <w:link w:val="afc"/>
    <w:uiPriority w:val="11"/>
    <w:rsid w:val="006733AD"/>
    <w:rPr>
      <w:rFonts w:eastAsiaTheme="minorEastAsia"/>
      <w:color w:val="5A5A5A" w:themeColor="text1" w:themeTint="A5"/>
      <w:spacing w:val="15"/>
    </w:rPr>
  </w:style>
  <w:style w:type="paragraph" w:styleId="afe">
    <w:name w:val="List Paragraph"/>
    <w:basedOn w:val="a"/>
    <w:uiPriority w:val="34"/>
    <w:qFormat/>
    <w:rsid w:val="00BB482F"/>
    <w:pPr>
      <w:suppressAutoHyphens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E1BA2-346F-40C2-ACF5-54B18D46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51</cp:revision>
  <cp:lastPrinted>2024-02-21T06:33:00Z</cp:lastPrinted>
  <dcterms:created xsi:type="dcterms:W3CDTF">2024-01-29T11:05:00Z</dcterms:created>
  <dcterms:modified xsi:type="dcterms:W3CDTF">2024-07-01T09:17:00Z</dcterms:modified>
</cp:coreProperties>
</file>