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11588D0F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995FF0">
        <w:rPr>
          <w:rFonts w:eastAsia="Times New Roman" w:cs="Tahoma"/>
        </w:rPr>
        <w:t>01</w:t>
      </w:r>
      <w:r w:rsidR="001E6FB1">
        <w:rPr>
          <w:rFonts w:eastAsia="Times New Roman" w:cs="Tahoma"/>
        </w:rPr>
        <w:t>.</w:t>
      </w:r>
      <w:r w:rsidR="00394284">
        <w:rPr>
          <w:rFonts w:eastAsia="Times New Roman" w:cs="Tahoma"/>
        </w:rPr>
        <w:t>1</w:t>
      </w:r>
      <w:r w:rsidR="00995FF0">
        <w:rPr>
          <w:rFonts w:eastAsia="Times New Roman" w:cs="Tahoma"/>
        </w:rPr>
        <w:t>1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5D6ABC">
        <w:rPr>
          <w:rFonts w:eastAsia="Times New Roman" w:cs="Tahoma"/>
        </w:rPr>
        <w:t>3</w:t>
      </w:r>
      <w:r w:rsidR="00CB799F">
        <w:rPr>
          <w:rFonts w:eastAsia="Times New Roman" w:cs="Tahoma"/>
        </w:rPr>
        <w:t>7</w:t>
      </w:r>
      <w:r w:rsidR="005D6ABC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04EDAEED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4C9D3BC0" w14:textId="77777777" w:rsidR="00995FF0" w:rsidRDefault="00995FF0" w:rsidP="00995FF0">
      <w:pPr>
        <w:autoSpaceDE w:val="0"/>
        <w:rPr>
          <w:rFonts w:eastAsia="Times New Roman" w:cs="Calibri"/>
          <w:b/>
          <w:sz w:val="28"/>
          <w:szCs w:val="28"/>
          <w:lang w:eastAsia="ar-SA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</w:t>
      </w:r>
      <w:r>
        <w:rPr>
          <w:rFonts w:cs="Calibri"/>
          <w:b/>
          <w:sz w:val="28"/>
          <w:szCs w:val="28"/>
          <w:lang w:eastAsia="ar-SA"/>
        </w:rPr>
        <w:t>СОВЕТ ДЕПУТАТОВ</w:t>
      </w:r>
    </w:p>
    <w:p w14:paraId="470A1855" w14:textId="77777777" w:rsidR="00995FF0" w:rsidRDefault="00995FF0" w:rsidP="00995FF0">
      <w:pPr>
        <w:autoSpaceDE w:val="0"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АКЧЕЕВСКОГО СЕЛЬСКОГО ПОСЕЛЕНИЯ</w:t>
      </w:r>
    </w:p>
    <w:p w14:paraId="6954432D" w14:textId="77777777" w:rsidR="00995FF0" w:rsidRDefault="00995FF0" w:rsidP="00995FF0">
      <w:pPr>
        <w:autoSpaceDE w:val="0"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 ЕЛЬНИКОВСКОГО МУНИЦИПАЛЬНОГО РАЙОНА</w:t>
      </w:r>
    </w:p>
    <w:p w14:paraId="60A20E6E" w14:textId="77777777" w:rsidR="00995FF0" w:rsidRDefault="00995FF0" w:rsidP="00995FF0">
      <w:pPr>
        <w:autoSpaceDE w:val="0"/>
        <w:ind w:firstLine="720"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РЕСПУБЛИКИ МОРДОВИЯ</w:t>
      </w:r>
    </w:p>
    <w:p w14:paraId="4410802E" w14:textId="77777777" w:rsidR="00995FF0" w:rsidRDefault="00995FF0" w:rsidP="00995FF0">
      <w:pPr>
        <w:autoSpaceDE w:val="0"/>
        <w:ind w:firstLine="720"/>
        <w:jc w:val="center"/>
        <w:rPr>
          <w:rFonts w:cs="Calibri"/>
          <w:bCs/>
          <w:sz w:val="28"/>
          <w:szCs w:val="28"/>
          <w:lang w:eastAsia="ar-SA"/>
        </w:rPr>
      </w:pPr>
    </w:p>
    <w:p w14:paraId="481245F8" w14:textId="77777777" w:rsidR="00995FF0" w:rsidRDefault="00995FF0" w:rsidP="00995FF0">
      <w:pPr>
        <w:autoSpaceDE w:val="0"/>
        <w:ind w:firstLine="720"/>
        <w:jc w:val="center"/>
        <w:rPr>
          <w:rFonts w:cs="Arial"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>Р Е Ш Е Н И Е</w:t>
      </w:r>
    </w:p>
    <w:p w14:paraId="00130C18" w14:textId="2CC380BC" w:rsidR="00995FF0" w:rsidRDefault="00995FF0" w:rsidP="00995FF0">
      <w:pPr>
        <w:numPr>
          <w:ilvl w:val="0"/>
          <w:numId w:val="2"/>
        </w:numPr>
        <w:tabs>
          <w:tab w:val="left" w:pos="0"/>
        </w:tabs>
        <w:autoSpaceDE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Arial"/>
          <w:bCs/>
          <w:sz w:val="28"/>
          <w:szCs w:val="28"/>
          <w:lang w:eastAsia="ar-SA"/>
        </w:rPr>
        <w:t xml:space="preserve">   от  01.11.2024           №10</w:t>
      </w:r>
      <w:r w:rsidR="00BB0EA9">
        <w:rPr>
          <w:rFonts w:cs="Arial"/>
          <w:bCs/>
          <w:sz w:val="28"/>
          <w:szCs w:val="28"/>
          <w:lang w:eastAsia="ar-SA"/>
        </w:rPr>
        <w:t>5</w:t>
      </w:r>
      <w:r>
        <w:rPr>
          <w:rFonts w:cs="Arial"/>
          <w:bCs/>
          <w:sz w:val="28"/>
          <w:szCs w:val="28"/>
          <w:lang w:eastAsia="ar-SA"/>
        </w:rPr>
        <w:t xml:space="preserve"> </w:t>
      </w:r>
    </w:p>
    <w:p w14:paraId="75C3B5C1" w14:textId="77777777" w:rsidR="00995FF0" w:rsidRDefault="00995FF0" w:rsidP="00995FF0">
      <w:pPr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val="en-US" w:eastAsia="ar-SA"/>
        </w:rPr>
        <w:t xml:space="preserve">          </w:t>
      </w:r>
      <w:r>
        <w:rPr>
          <w:rFonts w:cs="Calibri"/>
          <w:bCs/>
          <w:sz w:val="28"/>
          <w:szCs w:val="28"/>
          <w:lang w:eastAsia="ar-SA"/>
        </w:rPr>
        <w:t>с. Акчеево</w:t>
      </w:r>
    </w:p>
    <w:p w14:paraId="7020A06D" w14:textId="77777777" w:rsidR="00995FF0" w:rsidRDefault="00995FF0" w:rsidP="00995FF0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14:paraId="2EB7720E" w14:textId="77777777" w:rsidR="00995FF0" w:rsidRDefault="00995FF0" w:rsidP="00995FF0">
      <w:pPr>
        <w:jc w:val="center"/>
        <w:rPr>
          <w:b/>
          <w:color w:val="000000"/>
          <w:sz w:val="28"/>
          <w:szCs w:val="28"/>
        </w:rPr>
      </w:pPr>
    </w:p>
    <w:p w14:paraId="4E9F51AF" w14:textId="76C0056A" w:rsidR="00995FF0" w:rsidRPr="00995FF0" w:rsidRDefault="00995FF0" w:rsidP="00995FF0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995FF0">
        <w:rPr>
          <w:rFonts w:ascii="Times New Roman" w:hAnsi="Times New Roman" w:cs="Times New Roman"/>
          <w:b/>
          <w:bCs/>
        </w:rPr>
        <w:t>О согласовании проекта Указа Главы Республики Мордовия «Об утверждении предельных (максимальных) индексов</w:t>
      </w:r>
    </w:p>
    <w:p w14:paraId="510D952B" w14:textId="3F9CA181" w:rsidR="00995FF0" w:rsidRPr="00995FF0" w:rsidRDefault="00995FF0" w:rsidP="00995FF0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995FF0">
        <w:rPr>
          <w:rFonts w:ascii="Times New Roman" w:hAnsi="Times New Roman" w:cs="Times New Roman"/>
          <w:b/>
          <w:bCs/>
        </w:rPr>
        <w:t>изменения размера вносимой гражданами платы за коммунальные</w:t>
      </w:r>
    </w:p>
    <w:p w14:paraId="1120705C" w14:textId="76EC9E36" w:rsidR="00995FF0" w:rsidRPr="00995FF0" w:rsidRDefault="00995FF0" w:rsidP="00995FF0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995FF0">
        <w:rPr>
          <w:rFonts w:ascii="Times New Roman" w:hAnsi="Times New Roman" w:cs="Times New Roman"/>
          <w:b/>
          <w:bCs/>
        </w:rPr>
        <w:t>услуги муниципальных образований в Республики Мордовия</w:t>
      </w:r>
    </w:p>
    <w:p w14:paraId="248335D1" w14:textId="6E7E8157" w:rsidR="00995FF0" w:rsidRPr="00995FF0" w:rsidRDefault="00995FF0" w:rsidP="00995FF0">
      <w:pPr>
        <w:pStyle w:val="a7"/>
        <w:jc w:val="center"/>
        <w:rPr>
          <w:rFonts w:ascii="Times New Roman" w:hAnsi="Times New Roman" w:cs="Times New Roman"/>
          <w:b/>
          <w:bCs/>
          <w:color w:val="000000"/>
        </w:rPr>
      </w:pPr>
      <w:r w:rsidRPr="00995FF0">
        <w:rPr>
          <w:rFonts w:ascii="Times New Roman" w:hAnsi="Times New Roman" w:cs="Times New Roman"/>
          <w:b/>
          <w:bCs/>
        </w:rPr>
        <w:t>на 2025 год»</w:t>
      </w:r>
    </w:p>
    <w:p w14:paraId="58B455D6" w14:textId="77777777" w:rsidR="00995FF0" w:rsidRDefault="00995FF0" w:rsidP="00995FF0">
      <w:pPr>
        <w:pStyle w:val="a7"/>
      </w:pPr>
    </w:p>
    <w:p w14:paraId="194DD474" w14:textId="77777777" w:rsidR="00995FF0" w:rsidRDefault="00995FF0" w:rsidP="00995F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14:paraId="59DC1438" w14:textId="77777777" w:rsidR="00995FF0" w:rsidRDefault="00995FF0" w:rsidP="00995FF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 депутатов Акчеевского поселения Ельниковского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>
        <w:rPr>
          <w:b/>
          <w:bCs/>
          <w:sz w:val="28"/>
          <w:szCs w:val="28"/>
        </w:rPr>
        <w:t xml:space="preserve"> решил:</w:t>
      </w:r>
    </w:p>
    <w:p w14:paraId="6B009D61" w14:textId="77777777" w:rsidR="00995FF0" w:rsidRDefault="00995FF0" w:rsidP="00995FF0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>
        <w:t xml:space="preserve"> «</w:t>
      </w:r>
      <w:r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11A287CE" w14:textId="77777777" w:rsidR="00995FF0" w:rsidRDefault="00995FF0" w:rsidP="00995FF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2. Настоящее решение вступает в силу со дня его официального опубликования.   </w:t>
      </w:r>
    </w:p>
    <w:p w14:paraId="23409D2A" w14:textId="77777777" w:rsidR="00995FF0" w:rsidRDefault="00995FF0" w:rsidP="00995FF0">
      <w:pPr>
        <w:ind w:firstLine="698"/>
        <w:jc w:val="both"/>
        <w:rPr>
          <w:rStyle w:val="aff"/>
          <w:rFonts w:eastAsia="Times New Roman"/>
        </w:rPr>
      </w:pPr>
    </w:p>
    <w:p w14:paraId="00DA17FF" w14:textId="77777777" w:rsidR="00995FF0" w:rsidRDefault="00995FF0" w:rsidP="00995FF0">
      <w:pPr>
        <w:ind w:firstLine="698"/>
        <w:rPr>
          <w:rStyle w:val="aff"/>
          <w:sz w:val="28"/>
          <w:szCs w:val="28"/>
        </w:rPr>
      </w:pPr>
    </w:p>
    <w:p w14:paraId="49D74CE8" w14:textId="77777777" w:rsidR="00995FF0" w:rsidRDefault="00995FF0" w:rsidP="00995FF0">
      <w:pPr>
        <w:spacing w:line="264" w:lineRule="auto"/>
        <w:ind w:right="2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Глава </w:t>
      </w:r>
    </w:p>
    <w:p w14:paraId="63AE2DC2" w14:textId="77777777" w:rsidR="00995FF0" w:rsidRDefault="00995FF0" w:rsidP="00995FF0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Акчеевского сельского поселения</w:t>
      </w:r>
    </w:p>
    <w:p w14:paraId="2C1E49BD" w14:textId="77777777" w:rsidR="00995FF0" w:rsidRDefault="00995FF0" w:rsidP="00995FF0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Ельниковского муниципального района</w:t>
      </w:r>
    </w:p>
    <w:p w14:paraId="20FF9E78" w14:textId="77777777" w:rsidR="00995FF0" w:rsidRDefault="00995FF0" w:rsidP="00995FF0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                                                                П.М. Ямщиков</w:t>
      </w:r>
    </w:p>
    <w:p w14:paraId="096F2E06" w14:textId="77777777" w:rsidR="00995FF0" w:rsidRDefault="00995FF0" w:rsidP="00995FF0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9455A26" w14:textId="77777777" w:rsidR="00995FF0" w:rsidRDefault="00995FF0" w:rsidP="00995FF0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44A01F99" w14:textId="77777777" w:rsidR="00995FF0" w:rsidRDefault="00995FF0" w:rsidP="00995FF0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4DE90879" w14:textId="77777777" w:rsidR="00995FF0" w:rsidRDefault="00995FF0" w:rsidP="00995FF0"/>
    <w:p w14:paraId="1FD3E006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A8A172E" w14:textId="0C688297" w:rsidR="00F15DE4" w:rsidRPr="008F273F" w:rsidRDefault="005D6ABC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 </w:t>
      </w:r>
      <w:r w:rsidR="00F15DE4"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0C75CFC7" w:rsidR="00F15DE4" w:rsidRDefault="0039428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октябрь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D565" w14:textId="77777777" w:rsidR="00B4649A" w:rsidRDefault="00B4649A" w:rsidP="00F15DE4">
      <w:r>
        <w:separator/>
      </w:r>
    </w:p>
  </w:endnote>
  <w:endnote w:type="continuationSeparator" w:id="0">
    <w:p w14:paraId="11265C5B" w14:textId="77777777" w:rsidR="00B4649A" w:rsidRDefault="00B4649A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97">
    <w:altName w:val="Calibri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F3B6" w14:textId="77777777" w:rsidR="00B4649A" w:rsidRDefault="00B4649A" w:rsidP="00F15DE4">
      <w:r>
        <w:separator/>
      </w:r>
    </w:p>
  </w:footnote>
  <w:footnote w:type="continuationSeparator" w:id="0">
    <w:p w14:paraId="7110F5F8" w14:textId="77777777" w:rsidR="00B4649A" w:rsidRDefault="00B4649A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6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2725C2"/>
    <w:rsid w:val="00394284"/>
    <w:rsid w:val="003A3B4B"/>
    <w:rsid w:val="004937D8"/>
    <w:rsid w:val="0049526D"/>
    <w:rsid w:val="00495DFC"/>
    <w:rsid w:val="004E0D4C"/>
    <w:rsid w:val="004E6E38"/>
    <w:rsid w:val="00511B70"/>
    <w:rsid w:val="0054768A"/>
    <w:rsid w:val="005733C4"/>
    <w:rsid w:val="005B676F"/>
    <w:rsid w:val="005D6ABC"/>
    <w:rsid w:val="00640868"/>
    <w:rsid w:val="006733AD"/>
    <w:rsid w:val="006C6503"/>
    <w:rsid w:val="006E4B22"/>
    <w:rsid w:val="007F31AE"/>
    <w:rsid w:val="008572B0"/>
    <w:rsid w:val="00873106"/>
    <w:rsid w:val="00882AA4"/>
    <w:rsid w:val="008F273F"/>
    <w:rsid w:val="00903A34"/>
    <w:rsid w:val="00934F7A"/>
    <w:rsid w:val="00995FF0"/>
    <w:rsid w:val="009A0C9B"/>
    <w:rsid w:val="009A5F96"/>
    <w:rsid w:val="00A37F51"/>
    <w:rsid w:val="00A85A33"/>
    <w:rsid w:val="00A90350"/>
    <w:rsid w:val="00AC480F"/>
    <w:rsid w:val="00AD2332"/>
    <w:rsid w:val="00AF719B"/>
    <w:rsid w:val="00B4649A"/>
    <w:rsid w:val="00B93E67"/>
    <w:rsid w:val="00BB0EA9"/>
    <w:rsid w:val="00BB482F"/>
    <w:rsid w:val="00C4243B"/>
    <w:rsid w:val="00CB799F"/>
    <w:rsid w:val="00D10B85"/>
    <w:rsid w:val="00D91281"/>
    <w:rsid w:val="00EC22BE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customStyle="1" w:styleId="aff">
    <w:name w:val="Цветовое выделение"/>
    <w:rsid w:val="00995FF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71</cp:revision>
  <cp:lastPrinted>2024-02-21T06:33:00Z</cp:lastPrinted>
  <dcterms:created xsi:type="dcterms:W3CDTF">2024-01-29T11:05:00Z</dcterms:created>
  <dcterms:modified xsi:type="dcterms:W3CDTF">2024-11-08T06:44:00Z</dcterms:modified>
</cp:coreProperties>
</file>