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CCD" w14:textId="4107E85C" w:rsidR="00903A34" w:rsidRPr="007F31AE" w:rsidRDefault="00903A34" w:rsidP="007F31AE">
      <w:pPr>
        <w:pStyle w:val="afc"/>
      </w:pPr>
    </w:p>
    <w:p w14:paraId="7F9C2EC3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proofErr w:type="spellStart"/>
      <w:r>
        <w:rPr>
          <w:rFonts w:eastAsia="Times New Roman"/>
          <w:b/>
          <w:bCs/>
          <w:sz w:val="28"/>
          <w:lang w:eastAsia="ar-SA"/>
        </w:rPr>
        <w:t>Акчеевского</w:t>
      </w:r>
      <w:proofErr w:type="spellEnd"/>
      <w:r>
        <w:rPr>
          <w:rFonts w:eastAsia="Times New Roman"/>
          <w:b/>
          <w:bCs/>
          <w:sz w:val="28"/>
          <w:lang w:eastAsia="ar-SA"/>
        </w:rPr>
        <w:t xml:space="preserve"> сельского поселения </w:t>
      </w:r>
    </w:p>
    <w:p w14:paraId="25BAFB2F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1142F5CC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50DC3DAB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C36A98E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48137DA8" w14:textId="77777777" w:rsidR="00903A34" w:rsidRDefault="00903A34" w:rsidP="00903A34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07F87A84" w14:textId="0CF77637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 w:cs="Tahoma"/>
        </w:rPr>
        <w:t xml:space="preserve">Издается с ноября 2005 г.                                                               </w:t>
      </w:r>
      <w:r w:rsidR="00833B8F">
        <w:rPr>
          <w:rFonts w:eastAsia="Times New Roman" w:cs="Tahoma"/>
        </w:rPr>
        <w:t>06</w:t>
      </w:r>
      <w:r w:rsidR="001E6FB1">
        <w:rPr>
          <w:rFonts w:eastAsia="Times New Roman" w:cs="Tahoma"/>
        </w:rPr>
        <w:t>.</w:t>
      </w:r>
      <w:r w:rsidR="00394284">
        <w:rPr>
          <w:rFonts w:eastAsia="Times New Roman" w:cs="Tahoma"/>
        </w:rPr>
        <w:t>1</w:t>
      </w:r>
      <w:r w:rsidR="00833B8F">
        <w:rPr>
          <w:rFonts w:eastAsia="Times New Roman" w:cs="Tahoma"/>
        </w:rPr>
        <w:t>2</w:t>
      </w:r>
      <w:r w:rsidR="00BB482F">
        <w:rPr>
          <w:rFonts w:eastAsia="Times New Roman" w:cs="Tahoma"/>
        </w:rPr>
        <w:t>.</w:t>
      </w:r>
      <w:r>
        <w:rPr>
          <w:rFonts w:eastAsia="Times New Roman" w:cs="Tahoma"/>
        </w:rPr>
        <w:t>2024г.   №</w:t>
      </w:r>
      <w:r w:rsidR="005D6ABC">
        <w:rPr>
          <w:rFonts w:eastAsia="Times New Roman" w:cs="Tahoma"/>
        </w:rPr>
        <w:t>3</w:t>
      </w:r>
      <w:r w:rsidR="00833B8F">
        <w:rPr>
          <w:rFonts w:eastAsia="Times New Roman" w:cs="Tahoma"/>
        </w:rPr>
        <w:t>8</w:t>
      </w:r>
      <w:r w:rsidR="005D6ABC">
        <w:rPr>
          <w:rFonts w:eastAsia="Times New Roman" w:cs="Tahoma"/>
        </w:rPr>
        <w:t xml:space="preserve"> </w:t>
      </w:r>
      <w:r>
        <w:rPr>
          <w:rFonts w:eastAsia="Times New Roman"/>
          <w:lang w:eastAsia="ar-SA"/>
        </w:rPr>
        <w:t>Публикация официальных документов</w:t>
      </w:r>
    </w:p>
    <w:p w14:paraId="04EDAEED" w14:textId="77777777" w:rsidR="005D6ABC" w:rsidRPr="005D6ABC" w:rsidRDefault="005D6ABC" w:rsidP="005D6ABC">
      <w:pPr>
        <w:widowControl/>
        <w:spacing w:line="276" w:lineRule="auto"/>
        <w:rPr>
          <w:rFonts w:eastAsia="font897" w:cs="font897"/>
          <w:sz w:val="26"/>
          <w:szCs w:val="26"/>
          <w:lang w:eastAsia="ru-RU"/>
        </w:rPr>
      </w:pPr>
    </w:p>
    <w:p w14:paraId="115DD509" w14:textId="77777777" w:rsidR="00833B8F" w:rsidRPr="00833B8F" w:rsidRDefault="00995FF0" w:rsidP="00833B8F">
      <w:pPr>
        <w:autoSpaceDE w:val="0"/>
        <w:ind w:firstLine="720"/>
        <w:jc w:val="center"/>
        <w:rPr>
          <w:rFonts w:eastAsia="Times New Roman" w:cs="Calibri"/>
          <w:bCs/>
          <w:sz w:val="28"/>
          <w:szCs w:val="28"/>
          <w:lang w:eastAsia="ar-SA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</w:t>
      </w:r>
      <w:r w:rsidR="00833B8F" w:rsidRPr="00833B8F">
        <w:rPr>
          <w:rFonts w:eastAsia="Times New Roman" w:cs="Calibri"/>
          <w:bCs/>
          <w:sz w:val="28"/>
          <w:szCs w:val="28"/>
          <w:lang w:eastAsia="ar-SA"/>
        </w:rPr>
        <w:t>СОВЕТ ДЕПУТАТОВ</w:t>
      </w:r>
    </w:p>
    <w:p w14:paraId="57C276CF" w14:textId="77777777" w:rsidR="00833B8F" w:rsidRPr="00833B8F" w:rsidRDefault="00833B8F" w:rsidP="00833B8F">
      <w:pPr>
        <w:autoSpaceDE w:val="0"/>
        <w:jc w:val="center"/>
        <w:rPr>
          <w:rFonts w:eastAsia="Times New Roman" w:cs="Calibri"/>
          <w:bCs/>
          <w:sz w:val="28"/>
          <w:szCs w:val="28"/>
          <w:lang w:eastAsia="ar-SA"/>
        </w:rPr>
      </w:pPr>
      <w:r w:rsidRPr="00833B8F">
        <w:rPr>
          <w:rFonts w:eastAsia="Times New Roman" w:cs="Calibri"/>
          <w:bCs/>
          <w:sz w:val="28"/>
          <w:szCs w:val="28"/>
          <w:lang w:eastAsia="ar-SA"/>
        </w:rPr>
        <w:t xml:space="preserve">АКЧЕЕВСКОГО СЕЛЬСКОГО ПОСЕЛЕНИЯ </w:t>
      </w:r>
    </w:p>
    <w:p w14:paraId="5A54DA69" w14:textId="77777777" w:rsidR="00833B8F" w:rsidRPr="00833B8F" w:rsidRDefault="00833B8F" w:rsidP="00833B8F">
      <w:pPr>
        <w:autoSpaceDE w:val="0"/>
        <w:jc w:val="center"/>
        <w:rPr>
          <w:rFonts w:eastAsia="Times New Roman" w:cs="Calibri"/>
          <w:bCs/>
          <w:sz w:val="28"/>
          <w:szCs w:val="28"/>
          <w:lang w:eastAsia="ar-SA"/>
        </w:rPr>
      </w:pPr>
      <w:r w:rsidRPr="00833B8F">
        <w:rPr>
          <w:rFonts w:eastAsia="Times New Roman" w:cs="Calibri"/>
          <w:bCs/>
          <w:sz w:val="28"/>
          <w:szCs w:val="28"/>
          <w:lang w:eastAsia="ar-SA"/>
        </w:rPr>
        <w:t>ЕЛЬНИКОВСКОГО МУНИЦИПАЛЬНОГО РАЙОНА</w:t>
      </w:r>
    </w:p>
    <w:p w14:paraId="044BC79D" w14:textId="77777777" w:rsidR="00833B8F" w:rsidRPr="00833B8F" w:rsidRDefault="00833B8F" w:rsidP="00833B8F">
      <w:pPr>
        <w:autoSpaceDE w:val="0"/>
        <w:ind w:firstLine="720"/>
        <w:jc w:val="center"/>
        <w:rPr>
          <w:rFonts w:eastAsia="Times New Roman" w:cs="Calibri"/>
          <w:bCs/>
          <w:sz w:val="28"/>
          <w:szCs w:val="28"/>
          <w:lang w:eastAsia="ar-SA"/>
        </w:rPr>
      </w:pPr>
      <w:r w:rsidRPr="00833B8F">
        <w:rPr>
          <w:rFonts w:eastAsia="Times New Roman" w:cs="Calibri"/>
          <w:bCs/>
          <w:sz w:val="28"/>
          <w:szCs w:val="28"/>
          <w:lang w:eastAsia="ar-SA"/>
        </w:rPr>
        <w:t>РЕСПУБЛИКИ МОРДОВИЯ</w:t>
      </w:r>
    </w:p>
    <w:p w14:paraId="6A3580DD" w14:textId="77777777" w:rsidR="00833B8F" w:rsidRPr="00833B8F" w:rsidRDefault="00833B8F" w:rsidP="00833B8F">
      <w:pPr>
        <w:autoSpaceDE w:val="0"/>
        <w:ind w:firstLine="720"/>
        <w:jc w:val="center"/>
        <w:rPr>
          <w:rFonts w:eastAsia="Times New Roman" w:cs="Calibri"/>
          <w:bCs/>
          <w:sz w:val="28"/>
          <w:szCs w:val="28"/>
          <w:lang w:eastAsia="ar-SA"/>
        </w:rPr>
      </w:pPr>
    </w:p>
    <w:p w14:paraId="219D8C48" w14:textId="77777777" w:rsidR="00833B8F" w:rsidRPr="00833B8F" w:rsidRDefault="00833B8F" w:rsidP="00833B8F">
      <w:pPr>
        <w:autoSpaceDE w:val="0"/>
        <w:ind w:firstLine="720"/>
        <w:jc w:val="center"/>
        <w:rPr>
          <w:rFonts w:eastAsia="Times New Roman" w:cs="Arial"/>
          <w:bCs/>
          <w:sz w:val="28"/>
          <w:szCs w:val="28"/>
          <w:lang w:eastAsia="ar-SA"/>
        </w:rPr>
      </w:pPr>
      <w:r w:rsidRPr="00833B8F">
        <w:rPr>
          <w:rFonts w:eastAsia="Times New Roman" w:cs="Calibri"/>
          <w:b/>
          <w:bCs/>
          <w:sz w:val="28"/>
          <w:szCs w:val="28"/>
          <w:lang w:eastAsia="ar-SA"/>
        </w:rPr>
        <w:t>Р Е Ш Е Н И Е</w:t>
      </w:r>
    </w:p>
    <w:p w14:paraId="341B7282" w14:textId="77777777" w:rsidR="00833B8F" w:rsidRPr="00833B8F" w:rsidRDefault="00833B8F" w:rsidP="00833B8F">
      <w:pPr>
        <w:numPr>
          <w:ilvl w:val="0"/>
          <w:numId w:val="5"/>
        </w:numPr>
        <w:tabs>
          <w:tab w:val="left" w:pos="0"/>
        </w:tabs>
        <w:autoSpaceDE w:val="0"/>
        <w:jc w:val="center"/>
        <w:rPr>
          <w:rFonts w:eastAsia="Times New Roman" w:cs="Calibri"/>
          <w:bCs/>
          <w:sz w:val="28"/>
          <w:szCs w:val="28"/>
          <w:lang w:eastAsia="ar-SA"/>
        </w:rPr>
      </w:pPr>
      <w:r w:rsidRPr="00833B8F">
        <w:rPr>
          <w:rFonts w:eastAsia="Times New Roman" w:cs="Arial"/>
          <w:bCs/>
          <w:sz w:val="28"/>
          <w:szCs w:val="28"/>
          <w:lang w:eastAsia="ar-SA"/>
        </w:rPr>
        <w:t xml:space="preserve">от 06.12.2024        №106 </w:t>
      </w:r>
    </w:p>
    <w:p w14:paraId="1C04C297" w14:textId="77777777" w:rsidR="00833B8F" w:rsidRPr="00833B8F" w:rsidRDefault="00833B8F" w:rsidP="00833B8F">
      <w:pPr>
        <w:numPr>
          <w:ilvl w:val="0"/>
          <w:numId w:val="5"/>
        </w:numPr>
        <w:tabs>
          <w:tab w:val="left" w:pos="0"/>
        </w:tabs>
        <w:autoSpaceDE w:val="0"/>
        <w:jc w:val="center"/>
        <w:rPr>
          <w:rFonts w:eastAsia="Times New Roman" w:cs="Calibri"/>
          <w:bCs/>
          <w:sz w:val="28"/>
          <w:szCs w:val="28"/>
          <w:lang w:eastAsia="ar-SA"/>
        </w:rPr>
      </w:pPr>
    </w:p>
    <w:p w14:paraId="7DA9DAC4" w14:textId="77777777" w:rsidR="00833B8F" w:rsidRPr="00833B8F" w:rsidRDefault="00833B8F" w:rsidP="00833B8F">
      <w:pPr>
        <w:numPr>
          <w:ilvl w:val="0"/>
          <w:numId w:val="5"/>
        </w:numPr>
        <w:tabs>
          <w:tab w:val="left" w:pos="0"/>
        </w:tabs>
        <w:autoSpaceDE w:val="0"/>
        <w:jc w:val="center"/>
        <w:rPr>
          <w:rFonts w:eastAsia="Times New Roman" w:cs="Calibri"/>
          <w:bCs/>
          <w:sz w:val="28"/>
          <w:szCs w:val="28"/>
          <w:lang w:eastAsia="ar-SA"/>
        </w:rPr>
      </w:pPr>
      <w:r w:rsidRPr="00833B8F">
        <w:rPr>
          <w:rFonts w:eastAsia="Times New Roman" w:cs="Calibri"/>
          <w:bCs/>
          <w:sz w:val="28"/>
          <w:szCs w:val="28"/>
          <w:lang w:eastAsia="ar-SA"/>
        </w:rPr>
        <w:t xml:space="preserve">с. </w:t>
      </w:r>
      <w:proofErr w:type="spellStart"/>
      <w:r w:rsidRPr="00833B8F">
        <w:rPr>
          <w:rFonts w:eastAsia="Times New Roman" w:cs="Calibri"/>
          <w:bCs/>
          <w:sz w:val="28"/>
          <w:szCs w:val="28"/>
          <w:lang w:eastAsia="ar-SA"/>
        </w:rPr>
        <w:t>Акчеево</w:t>
      </w:r>
      <w:proofErr w:type="spellEnd"/>
    </w:p>
    <w:p w14:paraId="783A8F14" w14:textId="77777777" w:rsidR="00833B8F" w:rsidRPr="00833B8F" w:rsidRDefault="00833B8F" w:rsidP="00833B8F">
      <w:pPr>
        <w:jc w:val="center"/>
        <w:rPr>
          <w:rFonts w:eastAsia="Times New Roman" w:cs="Calibri"/>
          <w:bCs/>
          <w:sz w:val="28"/>
          <w:szCs w:val="28"/>
          <w:lang w:eastAsia="ar-SA"/>
        </w:rPr>
      </w:pPr>
    </w:p>
    <w:p w14:paraId="798FF876" w14:textId="77777777" w:rsidR="00833B8F" w:rsidRPr="00833B8F" w:rsidRDefault="00833B8F" w:rsidP="00833B8F">
      <w:pPr>
        <w:rPr>
          <w:rFonts w:eastAsia="Times New Roman"/>
          <w:b/>
          <w:sz w:val="28"/>
          <w:szCs w:val="28"/>
          <w:lang w:eastAsia="ar-SA"/>
        </w:rPr>
      </w:pPr>
      <w:r w:rsidRPr="00833B8F">
        <w:rPr>
          <w:rFonts w:eastAsia="Times New Roman"/>
          <w:b/>
          <w:sz w:val="28"/>
          <w:szCs w:val="28"/>
          <w:lang w:eastAsia="ar-SA"/>
        </w:rPr>
        <w:t xml:space="preserve"> О внесении изменений и дополнений в решение</w:t>
      </w:r>
    </w:p>
    <w:p w14:paraId="233BACFF" w14:textId="77777777" w:rsidR="00833B8F" w:rsidRPr="00833B8F" w:rsidRDefault="00833B8F" w:rsidP="00833B8F">
      <w:pPr>
        <w:rPr>
          <w:rFonts w:eastAsia="Times New Roman"/>
          <w:b/>
          <w:sz w:val="28"/>
          <w:szCs w:val="28"/>
          <w:lang w:eastAsia="ar-SA"/>
        </w:rPr>
      </w:pPr>
      <w:r w:rsidRPr="00833B8F">
        <w:rPr>
          <w:rFonts w:eastAsia="Times New Roman"/>
          <w:b/>
          <w:sz w:val="28"/>
          <w:szCs w:val="28"/>
          <w:lang w:eastAsia="ar-SA"/>
        </w:rPr>
        <w:t xml:space="preserve">Совета депутатов </w:t>
      </w:r>
      <w:proofErr w:type="spellStart"/>
      <w:r w:rsidRPr="00833B8F">
        <w:rPr>
          <w:rFonts w:eastAsia="Times New Roman"/>
          <w:b/>
          <w:sz w:val="28"/>
          <w:szCs w:val="28"/>
          <w:lang w:eastAsia="ar-SA"/>
        </w:rPr>
        <w:t>Акчеевского</w:t>
      </w:r>
      <w:proofErr w:type="spellEnd"/>
      <w:r w:rsidRPr="00833B8F">
        <w:rPr>
          <w:rFonts w:eastAsia="Times New Roman"/>
          <w:b/>
          <w:sz w:val="28"/>
          <w:szCs w:val="28"/>
          <w:lang w:eastAsia="ar-SA"/>
        </w:rPr>
        <w:t xml:space="preserve"> сельского поселения</w:t>
      </w:r>
    </w:p>
    <w:p w14:paraId="43687C4B" w14:textId="77777777" w:rsidR="00833B8F" w:rsidRPr="00833B8F" w:rsidRDefault="00833B8F" w:rsidP="00833B8F">
      <w:pPr>
        <w:rPr>
          <w:rFonts w:eastAsia="Times New Roman"/>
          <w:b/>
          <w:sz w:val="28"/>
          <w:szCs w:val="28"/>
          <w:lang w:eastAsia="ar-SA"/>
        </w:rPr>
      </w:pPr>
      <w:r w:rsidRPr="00833B8F">
        <w:rPr>
          <w:rFonts w:eastAsia="Times New Roman"/>
          <w:b/>
          <w:sz w:val="28"/>
          <w:szCs w:val="28"/>
          <w:lang w:eastAsia="ar-SA"/>
        </w:rPr>
        <w:t>Ельниковского муниципального района от 28.12.2023г №78</w:t>
      </w:r>
    </w:p>
    <w:p w14:paraId="1A7511EE" w14:textId="77777777" w:rsidR="00833B8F" w:rsidRPr="00833B8F" w:rsidRDefault="00833B8F" w:rsidP="00833B8F">
      <w:pPr>
        <w:rPr>
          <w:rFonts w:eastAsia="Times New Roman"/>
          <w:b/>
          <w:sz w:val="28"/>
          <w:szCs w:val="28"/>
          <w:lang w:eastAsia="ar-SA"/>
        </w:rPr>
      </w:pPr>
      <w:r w:rsidRPr="00833B8F">
        <w:rPr>
          <w:rFonts w:eastAsia="Times New Roman"/>
          <w:b/>
          <w:sz w:val="28"/>
          <w:szCs w:val="28"/>
          <w:lang w:eastAsia="ar-SA"/>
        </w:rPr>
        <w:t xml:space="preserve">«О бюджете </w:t>
      </w:r>
      <w:proofErr w:type="spellStart"/>
      <w:r w:rsidRPr="00833B8F">
        <w:rPr>
          <w:rFonts w:eastAsia="Times New Roman"/>
          <w:b/>
          <w:sz w:val="28"/>
          <w:szCs w:val="28"/>
          <w:lang w:eastAsia="ar-SA"/>
        </w:rPr>
        <w:t>Акчеевского</w:t>
      </w:r>
      <w:proofErr w:type="spellEnd"/>
      <w:r w:rsidRPr="00833B8F">
        <w:rPr>
          <w:rFonts w:eastAsia="Times New Roman"/>
          <w:b/>
          <w:sz w:val="28"/>
          <w:szCs w:val="28"/>
          <w:lang w:eastAsia="ar-SA"/>
        </w:rPr>
        <w:t xml:space="preserve"> сельского поселения </w:t>
      </w:r>
    </w:p>
    <w:p w14:paraId="183D9248" w14:textId="77777777" w:rsidR="00833B8F" w:rsidRPr="00833B8F" w:rsidRDefault="00833B8F" w:rsidP="00833B8F">
      <w:pPr>
        <w:autoSpaceDE w:val="0"/>
        <w:rPr>
          <w:rFonts w:eastAsia="Times New Roman"/>
          <w:b/>
          <w:sz w:val="28"/>
          <w:szCs w:val="28"/>
          <w:lang w:eastAsia="ar-SA"/>
        </w:rPr>
      </w:pPr>
      <w:r w:rsidRPr="00833B8F">
        <w:rPr>
          <w:rFonts w:eastAsia="Times New Roman"/>
          <w:b/>
          <w:sz w:val="28"/>
          <w:szCs w:val="28"/>
          <w:lang w:eastAsia="ar-SA"/>
        </w:rPr>
        <w:t>Ельниковского муниципального района Республики Мордовия на 2024 год и на плановый период 2025 и 2026 годов»</w:t>
      </w:r>
    </w:p>
    <w:p w14:paraId="0D219E30" w14:textId="77777777" w:rsidR="00833B8F" w:rsidRPr="00833B8F" w:rsidRDefault="00833B8F" w:rsidP="00833B8F">
      <w:pPr>
        <w:autoSpaceDE w:val="0"/>
        <w:rPr>
          <w:rFonts w:eastAsia="Times New Roman"/>
          <w:b/>
          <w:sz w:val="28"/>
          <w:szCs w:val="28"/>
          <w:lang w:eastAsia="ar-SA"/>
        </w:rPr>
      </w:pPr>
    </w:p>
    <w:p w14:paraId="5DBE5C98" w14:textId="77777777" w:rsidR="00833B8F" w:rsidRPr="00833B8F" w:rsidRDefault="00833B8F" w:rsidP="00833B8F">
      <w:pPr>
        <w:autoSpaceDE w:val="0"/>
        <w:rPr>
          <w:rFonts w:eastAsia="Times New Roman"/>
          <w:b/>
          <w:sz w:val="28"/>
          <w:szCs w:val="28"/>
          <w:lang w:eastAsia="ar-SA"/>
        </w:rPr>
      </w:pPr>
    </w:p>
    <w:p w14:paraId="6AF32628" w14:textId="77777777" w:rsidR="00833B8F" w:rsidRPr="00833B8F" w:rsidRDefault="00833B8F" w:rsidP="00833B8F">
      <w:pPr>
        <w:autoSpaceDE w:val="0"/>
        <w:rPr>
          <w:rFonts w:eastAsia="Times New Roman"/>
          <w:b/>
          <w:sz w:val="28"/>
          <w:szCs w:val="28"/>
          <w:lang w:eastAsia="ar-SA"/>
        </w:rPr>
      </w:pPr>
    </w:p>
    <w:p w14:paraId="0D0BBECD" w14:textId="77777777" w:rsidR="00833B8F" w:rsidRPr="00833B8F" w:rsidRDefault="00833B8F" w:rsidP="00833B8F">
      <w:pPr>
        <w:widowControl/>
        <w:ind w:firstLine="540"/>
        <w:jc w:val="both"/>
        <w:rPr>
          <w:rFonts w:eastAsia="Times New Roman"/>
          <w:sz w:val="28"/>
          <w:szCs w:val="28"/>
          <w:lang w:eastAsia="ar-SA"/>
        </w:rPr>
      </w:pPr>
      <w:r w:rsidRPr="00833B8F">
        <w:rPr>
          <w:rFonts w:eastAsia="Times New Roman"/>
          <w:sz w:val="28"/>
          <w:szCs w:val="28"/>
          <w:lang w:eastAsia="ar-SA"/>
        </w:rPr>
        <w:t xml:space="preserve">Совет депутатов </w:t>
      </w:r>
      <w:proofErr w:type="spellStart"/>
      <w:r w:rsidRPr="00833B8F">
        <w:rPr>
          <w:rFonts w:eastAsia="Times New Roman"/>
          <w:sz w:val="28"/>
          <w:szCs w:val="28"/>
          <w:lang w:eastAsia="ar-SA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ar-SA"/>
        </w:rPr>
        <w:t xml:space="preserve"> сельского поселения Ельниковского муниципального района</w:t>
      </w:r>
      <w:r w:rsidRPr="00833B8F">
        <w:rPr>
          <w:rFonts w:eastAsia="Times New Roman"/>
          <w:sz w:val="20"/>
          <w:szCs w:val="28"/>
          <w:lang w:eastAsia="ar-SA"/>
        </w:rPr>
        <w:t xml:space="preserve">   </w:t>
      </w:r>
      <w:proofErr w:type="gramStart"/>
      <w:r w:rsidRPr="00833B8F">
        <w:rPr>
          <w:rFonts w:eastAsia="Times New Roman"/>
          <w:sz w:val="28"/>
          <w:szCs w:val="28"/>
          <w:lang w:eastAsia="ar-SA"/>
        </w:rPr>
        <w:t>решил</w:t>
      </w:r>
      <w:r w:rsidRPr="00833B8F">
        <w:rPr>
          <w:rFonts w:eastAsia="Times New Roman"/>
          <w:sz w:val="20"/>
          <w:szCs w:val="28"/>
          <w:lang w:eastAsia="ar-SA"/>
        </w:rPr>
        <w:t xml:space="preserve"> :</w:t>
      </w:r>
      <w:proofErr w:type="gramEnd"/>
      <w:r w:rsidRPr="00833B8F">
        <w:rPr>
          <w:rFonts w:eastAsia="Times New Roman"/>
          <w:sz w:val="20"/>
          <w:szCs w:val="28"/>
          <w:lang w:eastAsia="ar-SA"/>
        </w:rPr>
        <w:t xml:space="preserve">  </w:t>
      </w:r>
    </w:p>
    <w:p w14:paraId="16A3721A" w14:textId="77777777" w:rsidR="00833B8F" w:rsidRPr="00833B8F" w:rsidRDefault="00833B8F" w:rsidP="00833B8F">
      <w:pPr>
        <w:widowControl/>
        <w:autoSpaceDE w:val="0"/>
        <w:ind w:firstLine="540"/>
        <w:jc w:val="both"/>
        <w:rPr>
          <w:rFonts w:ascii="Arial" w:eastAsia="Times New Roman" w:hAnsi="Arial"/>
          <w:bCs/>
          <w:sz w:val="28"/>
          <w:szCs w:val="28"/>
          <w:lang w:eastAsia="ar-SA"/>
        </w:rPr>
      </w:pPr>
      <w:r w:rsidRPr="00833B8F">
        <w:rPr>
          <w:rFonts w:eastAsia="Times New Roman"/>
          <w:b/>
          <w:sz w:val="28"/>
          <w:szCs w:val="28"/>
          <w:lang w:eastAsia="ar-SA"/>
        </w:rPr>
        <w:t xml:space="preserve">                                             </w:t>
      </w:r>
    </w:p>
    <w:p w14:paraId="175D08B1" w14:textId="77777777" w:rsidR="00833B8F" w:rsidRPr="00833B8F" w:rsidRDefault="00833B8F" w:rsidP="00833B8F">
      <w:pPr>
        <w:widowControl/>
        <w:tabs>
          <w:tab w:val="left" w:pos="720"/>
        </w:tabs>
        <w:autoSpaceDE w:val="0"/>
        <w:rPr>
          <w:rFonts w:eastAsia="Times New Roman"/>
          <w:bCs/>
          <w:sz w:val="28"/>
          <w:szCs w:val="28"/>
          <w:lang w:eastAsia="ar-SA"/>
        </w:rPr>
      </w:pPr>
      <w:r w:rsidRPr="00833B8F">
        <w:rPr>
          <w:rFonts w:eastAsia="Times New Roman"/>
          <w:bCs/>
          <w:sz w:val="28"/>
          <w:szCs w:val="28"/>
          <w:lang w:eastAsia="ar-SA"/>
        </w:rPr>
        <w:t xml:space="preserve">       1. Внести в решение Совета депутатов </w:t>
      </w:r>
      <w:proofErr w:type="spellStart"/>
      <w:r w:rsidRPr="00833B8F">
        <w:rPr>
          <w:rFonts w:eastAsia="Times New Roman"/>
          <w:bCs/>
          <w:sz w:val="28"/>
          <w:szCs w:val="28"/>
          <w:lang w:eastAsia="ar-SA"/>
        </w:rPr>
        <w:t>Акчеевского</w:t>
      </w:r>
      <w:proofErr w:type="spellEnd"/>
      <w:r w:rsidRPr="00833B8F">
        <w:rPr>
          <w:rFonts w:eastAsia="Times New Roman"/>
          <w:bCs/>
          <w:sz w:val="28"/>
          <w:szCs w:val="28"/>
          <w:lang w:eastAsia="ar-SA"/>
        </w:rPr>
        <w:t xml:space="preserve"> сельского поселения от      28.12.2023 года № 78 «О бюджете </w:t>
      </w:r>
      <w:proofErr w:type="spellStart"/>
      <w:r w:rsidRPr="00833B8F">
        <w:rPr>
          <w:rFonts w:eastAsia="Times New Roman"/>
          <w:bCs/>
          <w:sz w:val="28"/>
          <w:szCs w:val="28"/>
          <w:lang w:eastAsia="ar-SA"/>
        </w:rPr>
        <w:t>Акчеевского</w:t>
      </w:r>
      <w:proofErr w:type="spellEnd"/>
      <w:r w:rsidRPr="00833B8F">
        <w:rPr>
          <w:rFonts w:eastAsia="Times New Roman"/>
          <w:bCs/>
          <w:sz w:val="28"/>
          <w:szCs w:val="28"/>
          <w:lang w:eastAsia="ar-SA"/>
        </w:rPr>
        <w:t xml:space="preserve"> сельского поселения на 2024 год» следующие изменения и дополнения:</w:t>
      </w:r>
    </w:p>
    <w:p w14:paraId="67233F72" w14:textId="77777777" w:rsidR="00833B8F" w:rsidRPr="00833B8F" w:rsidRDefault="00833B8F" w:rsidP="00833B8F">
      <w:pPr>
        <w:widowControl/>
        <w:tabs>
          <w:tab w:val="left" w:pos="720"/>
        </w:tabs>
        <w:autoSpaceDE w:val="0"/>
        <w:rPr>
          <w:rFonts w:eastAsia="Times New Roman"/>
          <w:bCs/>
          <w:sz w:val="28"/>
          <w:szCs w:val="28"/>
          <w:lang w:eastAsia="ar-SA"/>
        </w:rPr>
      </w:pPr>
    </w:p>
    <w:p w14:paraId="4E45EDC0" w14:textId="77777777" w:rsidR="00833B8F" w:rsidRPr="00833B8F" w:rsidRDefault="00833B8F" w:rsidP="00833B8F">
      <w:pPr>
        <w:widowControl/>
        <w:tabs>
          <w:tab w:val="left" w:pos="720"/>
        </w:tabs>
        <w:autoSpaceDE w:val="0"/>
        <w:rPr>
          <w:rFonts w:eastAsia="Times New Roman"/>
          <w:bCs/>
          <w:sz w:val="28"/>
          <w:szCs w:val="28"/>
          <w:lang w:eastAsia="ar-SA"/>
        </w:rPr>
      </w:pPr>
      <w:r w:rsidRPr="00833B8F">
        <w:rPr>
          <w:rFonts w:eastAsia="Times New Roman"/>
          <w:bCs/>
          <w:sz w:val="28"/>
          <w:szCs w:val="28"/>
          <w:lang w:eastAsia="ar-SA"/>
        </w:rPr>
        <w:t xml:space="preserve">      2.Приложения 2,3,4 изложить в новой редакции (прилагаются)</w:t>
      </w:r>
    </w:p>
    <w:p w14:paraId="6BBEC9D2" w14:textId="77777777" w:rsidR="00833B8F" w:rsidRPr="00833B8F" w:rsidRDefault="00833B8F" w:rsidP="00833B8F">
      <w:pPr>
        <w:widowControl/>
        <w:tabs>
          <w:tab w:val="left" w:pos="720"/>
        </w:tabs>
        <w:autoSpaceDE w:val="0"/>
        <w:rPr>
          <w:rFonts w:eastAsia="Times New Roman"/>
          <w:bCs/>
          <w:sz w:val="28"/>
          <w:szCs w:val="28"/>
          <w:lang w:eastAsia="ar-SA"/>
        </w:rPr>
      </w:pPr>
    </w:p>
    <w:p w14:paraId="11516CC9" w14:textId="77777777" w:rsidR="00833B8F" w:rsidRPr="00833B8F" w:rsidRDefault="00833B8F" w:rsidP="00833B8F">
      <w:pPr>
        <w:widowControl/>
        <w:tabs>
          <w:tab w:val="left" w:pos="720"/>
        </w:tabs>
        <w:autoSpaceDE w:val="0"/>
        <w:rPr>
          <w:rFonts w:eastAsia="Times New Roman"/>
          <w:bCs/>
          <w:sz w:val="28"/>
          <w:szCs w:val="28"/>
          <w:lang w:eastAsia="ar-SA"/>
        </w:rPr>
      </w:pPr>
      <w:r w:rsidRPr="00833B8F">
        <w:rPr>
          <w:rFonts w:eastAsia="Times New Roman"/>
          <w:bCs/>
          <w:sz w:val="28"/>
          <w:szCs w:val="28"/>
          <w:lang w:eastAsia="ar-SA"/>
        </w:rPr>
        <w:t xml:space="preserve">       3. Настоящее решение вступает в силу со дня официального опубликования.</w:t>
      </w:r>
    </w:p>
    <w:p w14:paraId="7BC71948" w14:textId="77777777" w:rsidR="00833B8F" w:rsidRPr="00833B8F" w:rsidRDefault="00833B8F" w:rsidP="00833B8F">
      <w:pPr>
        <w:widowControl/>
        <w:autoSpaceDE w:val="0"/>
        <w:ind w:left="720"/>
        <w:rPr>
          <w:rFonts w:eastAsia="Times New Roman"/>
          <w:bCs/>
          <w:sz w:val="28"/>
          <w:szCs w:val="28"/>
          <w:lang w:eastAsia="ar-SA"/>
        </w:rPr>
      </w:pPr>
    </w:p>
    <w:p w14:paraId="2021DD30" w14:textId="77777777" w:rsidR="00833B8F" w:rsidRPr="00833B8F" w:rsidRDefault="00833B8F" w:rsidP="00833B8F">
      <w:pPr>
        <w:widowControl/>
        <w:autoSpaceDE w:val="0"/>
        <w:ind w:left="720"/>
        <w:rPr>
          <w:rFonts w:eastAsia="Times New Roman"/>
          <w:bCs/>
          <w:sz w:val="28"/>
          <w:szCs w:val="28"/>
          <w:lang w:eastAsia="ar-SA"/>
        </w:rPr>
      </w:pPr>
    </w:p>
    <w:p w14:paraId="4E2F41FE" w14:textId="77777777" w:rsidR="00833B8F" w:rsidRPr="00833B8F" w:rsidRDefault="00833B8F" w:rsidP="00833B8F">
      <w:pPr>
        <w:widowControl/>
        <w:autoSpaceDE w:val="0"/>
        <w:ind w:left="720"/>
        <w:rPr>
          <w:rFonts w:eastAsia="Times New Roman"/>
          <w:bCs/>
          <w:sz w:val="28"/>
          <w:szCs w:val="28"/>
          <w:lang w:eastAsia="ar-SA"/>
        </w:rPr>
      </w:pPr>
    </w:p>
    <w:p w14:paraId="06039906" w14:textId="77777777" w:rsidR="00833B8F" w:rsidRPr="00833B8F" w:rsidRDefault="00833B8F" w:rsidP="00833B8F">
      <w:pPr>
        <w:widowControl/>
        <w:autoSpaceDE w:val="0"/>
        <w:ind w:left="720"/>
        <w:rPr>
          <w:rFonts w:eastAsia="Times New Roman"/>
          <w:bCs/>
          <w:sz w:val="28"/>
          <w:szCs w:val="28"/>
          <w:lang w:eastAsia="ar-SA"/>
        </w:rPr>
      </w:pPr>
    </w:p>
    <w:p w14:paraId="5312364C" w14:textId="77777777" w:rsidR="00833B8F" w:rsidRPr="00833B8F" w:rsidRDefault="00833B8F" w:rsidP="00833B8F">
      <w:pPr>
        <w:widowControl/>
        <w:autoSpaceDE w:val="0"/>
        <w:ind w:left="720"/>
        <w:rPr>
          <w:rFonts w:eastAsia="Times New Roman"/>
          <w:bCs/>
          <w:sz w:val="28"/>
          <w:szCs w:val="28"/>
          <w:lang w:eastAsia="ar-SA"/>
        </w:rPr>
      </w:pPr>
    </w:p>
    <w:p w14:paraId="7CB9E782" w14:textId="77777777" w:rsidR="00833B8F" w:rsidRPr="00833B8F" w:rsidRDefault="00833B8F" w:rsidP="00833B8F">
      <w:pPr>
        <w:widowControl/>
        <w:autoSpaceDE w:val="0"/>
        <w:rPr>
          <w:rFonts w:eastAsia="Times New Roman"/>
          <w:bCs/>
          <w:sz w:val="28"/>
          <w:szCs w:val="28"/>
          <w:lang w:eastAsia="ar-SA"/>
        </w:rPr>
      </w:pPr>
      <w:r w:rsidRPr="00833B8F">
        <w:rPr>
          <w:rFonts w:eastAsia="Times New Roman"/>
          <w:bCs/>
          <w:sz w:val="28"/>
          <w:szCs w:val="28"/>
          <w:lang w:eastAsia="ar-SA"/>
        </w:rPr>
        <w:t xml:space="preserve">Глава </w:t>
      </w:r>
      <w:proofErr w:type="spellStart"/>
      <w:r w:rsidRPr="00833B8F">
        <w:rPr>
          <w:rFonts w:eastAsia="Times New Roman"/>
          <w:bCs/>
          <w:sz w:val="28"/>
          <w:szCs w:val="28"/>
          <w:lang w:eastAsia="ar-SA"/>
        </w:rPr>
        <w:t>Акчеевского</w:t>
      </w:r>
      <w:proofErr w:type="spellEnd"/>
      <w:r w:rsidRPr="00833B8F">
        <w:rPr>
          <w:rFonts w:eastAsia="Times New Roman"/>
          <w:bCs/>
          <w:sz w:val="28"/>
          <w:szCs w:val="28"/>
          <w:lang w:eastAsia="ar-SA"/>
        </w:rPr>
        <w:t xml:space="preserve"> сельского поселения </w:t>
      </w:r>
    </w:p>
    <w:p w14:paraId="02F367A2" w14:textId="77777777" w:rsidR="00833B8F" w:rsidRPr="00833B8F" w:rsidRDefault="00833B8F" w:rsidP="00833B8F">
      <w:pPr>
        <w:widowControl/>
        <w:autoSpaceDE w:val="0"/>
        <w:rPr>
          <w:rFonts w:eastAsia="Times New Roman"/>
          <w:bCs/>
          <w:sz w:val="28"/>
          <w:szCs w:val="28"/>
          <w:lang w:eastAsia="ar-SA"/>
        </w:rPr>
      </w:pPr>
      <w:r w:rsidRPr="00833B8F">
        <w:rPr>
          <w:rFonts w:eastAsia="Times New Roman"/>
          <w:bCs/>
          <w:sz w:val="28"/>
          <w:szCs w:val="28"/>
          <w:lang w:eastAsia="ar-SA"/>
        </w:rPr>
        <w:t>Ельниковского муниципального района РМ                                     П.М. Ямщиков</w:t>
      </w:r>
    </w:p>
    <w:p w14:paraId="4EDB59A3" w14:textId="77777777" w:rsidR="00833B8F" w:rsidRPr="00833B8F" w:rsidRDefault="00833B8F" w:rsidP="00833B8F">
      <w:pPr>
        <w:widowControl/>
        <w:autoSpaceDE w:val="0"/>
        <w:rPr>
          <w:rFonts w:eastAsia="Times New Roman"/>
          <w:bCs/>
          <w:sz w:val="28"/>
          <w:szCs w:val="28"/>
          <w:lang w:eastAsia="ar-SA"/>
        </w:rPr>
      </w:pPr>
    </w:p>
    <w:p w14:paraId="500AAD5D" w14:textId="77777777" w:rsidR="00833B8F" w:rsidRPr="00833B8F" w:rsidRDefault="00833B8F" w:rsidP="00833B8F">
      <w:pPr>
        <w:widowControl/>
        <w:autoSpaceDE w:val="0"/>
        <w:rPr>
          <w:rFonts w:eastAsia="Times New Roman"/>
          <w:bCs/>
          <w:sz w:val="28"/>
          <w:szCs w:val="28"/>
          <w:lang w:eastAsia="ar-SA"/>
        </w:rPr>
      </w:pPr>
    </w:p>
    <w:p w14:paraId="44A9AFE3" w14:textId="77777777" w:rsidR="00833B8F" w:rsidRPr="00833B8F" w:rsidRDefault="00833B8F" w:rsidP="00833B8F">
      <w:pPr>
        <w:widowControl/>
        <w:autoSpaceDE w:val="0"/>
        <w:rPr>
          <w:rFonts w:eastAsia="Times New Roman"/>
          <w:bCs/>
          <w:sz w:val="28"/>
          <w:szCs w:val="28"/>
          <w:lang w:eastAsia="ar-SA"/>
        </w:rPr>
      </w:pPr>
    </w:p>
    <w:p w14:paraId="3CCD6EE8" w14:textId="77777777" w:rsidR="00833B8F" w:rsidRPr="00833B8F" w:rsidRDefault="00833B8F" w:rsidP="00833B8F">
      <w:pPr>
        <w:widowControl/>
        <w:autoSpaceDE w:val="0"/>
        <w:rPr>
          <w:rFonts w:eastAsia="Times New Roman"/>
          <w:bCs/>
          <w:sz w:val="28"/>
          <w:szCs w:val="28"/>
          <w:lang w:eastAsia="ar-SA"/>
        </w:rPr>
      </w:pPr>
    </w:p>
    <w:p w14:paraId="30249326" w14:textId="77777777" w:rsidR="00833B8F" w:rsidRPr="00833B8F" w:rsidRDefault="00833B8F" w:rsidP="00833B8F">
      <w:pPr>
        <w:widowControl/>
        <w:autoSpaceDE w:val="0"/>
        <w:rPr>
          <w:rFonts w:eastAsia="Times New Roman"/>
          <w:bCs/>
          <w:sz w:val="28"/>
          <w:szCs w:val="28"/>
          <w:lang w:eastAsia="ar-SA"/>
        </w:rPr>
      </w:pPr>
    </w:p>
    <w:p w14:paraId="062DDC9E" w14:textId="77777777" w:rsidR="00833B8F" w:rsidRPr="00833B8F" w:rsidRDefault="00833B8F" w:rsidP="00833B8F">
      <w:pPr>
        <w:widowControl/>
        <w:autoSpaceDE w:val="0"/>
        <w:rPr>
          <w:rFonts w:eastAsia="Times New Roman"/>
          <w:bCs/>
          <w:sz w:val="28"/>
          <w:szCs w:val="28"/>
          <w:lang w:eastAsia="ar-SA"/>
        </w:rPr>
      </w:pPr>
    </w:p>
    <w:tbl>
      <w:tblPr>
        <w:tblW w:w="10275" w:type="dxa"/>
        <w:tblLayout w:type="fixed"/>
        <w:tblLook w:val="04A0" w:firstRow="1" w:lastRow="0" w:firstColumn="1" w:lastColumn="0" w:noHBand="0" w:noVBand="1"/>
      </w:tblPr>
      <w:tblGrid>
        <w:gridCol w:w="2984"/>
        <w:gridCol w:w="599"/>
        <w:gridCol w:w="419"/>
        <w:gridCol w:w="564"/>
        <w:gridCol w:w="396"/>
        <w:gridCol w:w="361"/>
        <w:gridCol w:w="396"/>
        <w:gridCol w:w="738"/>
        <w:gridCol w:w="486"/>
        <w:gridCol w:w="980"/>
        <w:gridCol w:w="1261"/>
        <w:gridCol w:w="1081"/>
        <w:gridCol w:w="10"/>
      </w:tblGrid>
      <w:tr w:rsidR="00833B8F" w:rsidRPr="00833B8F" w14:paraId="42DFA829" w14:textId="77777777" w:rsidTr="004B41D7">
        <w:trPr>
          <w:gridAfter w:val="1"/>
          <w:wAfter w:w="10" w:type="dxa"/>
          <w:trHeight w:val="2130"/>
        </w:trPr>
        <w:tc>
          <w:tcPr>
            <w:tcW w:w="2984" w:type="dxa"/>
            <w:shd w:val="clear" w:color="auto" w:fill="FFFFFF"/>
            <w:hideMark/>
          </w:tcPr>
          <w:p w14:paraId="28755BA3" w14:textId="77777777" w:rsidR="00833B8F" w:rsidRPr="00833B8F" w:rsidRDefault="00833B8F" w:rsidP="00833B8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 w:rsidRPr="00833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FFFFFF"/>
            <w:hideMark/>
          </w:tcPr>
          <w:p w14:paraId="39494592" w14:textId="77777777" w:rsidR="00833B8F" w:rsidRPr="00833B8F" w:rsidRDefault="00833B8F" w:rsidP="00833B8F">
            <w:pPr>
              <w:jc w:val="right"/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/>
            <w:hideMark/>
          </w:tcPr>
          <w:p w14:paraId="4AFEC536" w14:textId="77777777" w:rsidR="00833B8F" w:rsidRPr="00833B8F" w:rsidRDefault="00833B8F" w:rsidP="00833B8F">
            <w:pPr>
              <w:jc w:val="right"/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FFFFFF"/>
            <w:hideMark/>
          </w:tcPr>
          <w:p w14:paraId="2AE073EC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shd w:val="clear" w:color="auto" w:fill="FFFFFF"/>
            <w:hideMark/>
          </w:tcPr>
          <w:p w14:paraId="7FCBED43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dxa"/>
            <w:shd w:val="clear" w:color="auto" w:fill="FFFFFF"/>
            <w:hideMark/>
          </w:tcPr>
          <w:p w14:paraId="4D5A1CF3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shd w:val="clear" w:color="auto" w:fill="FFFFFF"/>
            <w:hideMark/>
          </w:tcPr>
          <w:p w14:paraId="151568A0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shd w:val="clear" w:color="auto" w:fill="FFFFFF"/>
            <w:hideMark/>
          </w:tcPr>
          <w:p w14:paraId="715B8D80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8" w:type="dxa"/>
            <w:gridSpan w:val="4"/>
            <w:shd w:val="clear" w:color="auto" w:fill="FFFFFF"/>
          </w:tcPr>
          <w:p w14:paraId="60505D5C" w14:textId="77777777" w:rsidR="00833B8F" w:rsidRPr="00833B8F" w:rsidRDefault="00833B8F" w:rsidP="00833B8F">
            <w:pPr>
              <w:jc w:val="right"/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Приложение2 </w:t>
            </w:r>
            <w:r w:rsidRPr="00833B8F">
              <w:rPr>
                <w:color w:val="000000"/>
                <w:sz w:val="20"/>
                <w:szCs w:val="20"/>
              </w:rPr>
              <w:br/>
              <w:t xml:space="preserve">к </w:t>
            </w:r>
            <w:proofErr w:type="gramStart"/>
            <w:r w:rsidRPr="00833B8F">
              <w:rPr>
                <w:color w:val="000000"/>
                <w:sz w:val="20"/>
                <w:szCs w:val="20"/>
              </w:rPr>
              <w:t>решению  Совета</w:t>
            </w:r>
            <w:proofErr w:type="gramEnd"/>
            <w:r w:rsidRPr="00833B8F">
              <w:rPr>
                <w:color w:val="000000"/>
                <w:sz w:val="20"/>
                <w:szCs w:val="20"/>
              </w:rPr>
              <w:t xml:space="preserve"> депутатов </w:t>
            </w:r>
            <w:proofErr w:type="spellStart"/>
            <w:r w:rsidRPr="00833B8F">
              <w:rPr>
                <w:color w:val="000000"/>
                <w:sz w:val="20"/>
                <w:szCs w:val="20"/>
              </w:rPr>
              <w:t>Акчеевского</w:t>
            </w:r>
            <w:proofErr w:type="spellEnd"/>
            <w:r w:rsidRPr="00833B8F">
              <w:rPr>
                <w:color w:val="000000"/>
                <w:sz w:val="20"/>
                <w:szCs w:val="20"/>
              </w:rPr>
              <w:t xml:space="preserve"> сельского поселения Ельниковского муниципального района Республики Мордовия «О бюджете </w:t>
            </w:r>
            <w:proofErr w:type="spellStart"/>
            <w:r w:rsidRPr="00833B8F">
              <w:rPr>
                <w:color w:val="000000"/>
                <w:sz w:val="20"/>
                <w:szCs w:val="20"/>
              </w:rPr>
              <w:t>Акчеевского</w:t>
            </w:r>
            <w:proofErr w:type="spellEnd"/>
            <w:r w:rsidRPr="00833B8F">
              <w:rPr>
                <w:color w:val="000000"/>
                <w:sz w:val="20"/>
                <w:szCs w:val="20"/>
              </w:rPr>
              <w:t xml:space="preserve"> сельского поселения Ельниковского муниципального района Республики Мордовия НА 2024 ГОД И НА ПЛАНОВЫЙ ПЕРИОД 2025 И 2026 ГОДОВ»</w:t>
            </w:r>
          </w:p>
          <w:p w14:paraId="061A87FD" w14:textId="77777777" w:rsidR="00833B8F" w:rsidRPr="00833B8F" w:rsidRDefault="00833B8F" w:rsidP="00833B8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33B8F" w:rsidRPr="00833B8F" w14:paraId="43CCECED" w14:textId="77777777" w:rsidTr="004B41D7">
        <w:trPr>
          <w:gridAfter w:val="1"/>
          <w:wAfter w:w="10" w:type="dxa"/>
          <w:trHeight w:val="1320"/>
        </w:trPr>
        <w:tc>
          <w:tcPr>
            <w:tcW w:w="10265" w:type="dxa"/>
            <w:gridSpan w:val="12"/>
            <w:shd w:val="clear" w:color="auto" w:fill="FFFFFF"/>
          </w:tcPr>
          <w:p w14:paraId="19431007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</w:rPr>
            </w:pPr>
            <w:r w:rsidRPr="00833B8F">
              <w:rPr>
                <w:b/>
                <w:bCs/>
                <w:color w:val="000000"/>
              </w:rPr>
              <w:t xml:space="preserve">ВЕДОМСТВЕННАЯ СТРУКТУРА </w:t>
            </w:r>
            <w:r w:rsidRPr="00833B8F">
              <w:rPr>
                <w:b/>
                <w:bCs/>
                <w:color w:val="000000"/>
              </w:rPr>
              <w:br/>
              <w:t xml:space="preserve">РАСХОДОВ БЮДЖЕТА АКЧЕЕВСКОГО СЕЛЬСКОГО ПОСЕЛЕНИЯ ЕЛЬНИКОВСКОГО МУНИЦИПАЛЬНОГО РАЙОНА  </w:t>
            </w:r>
            <w:r w:rsidRPr="00833B8F">
              <w:rPr>
                <w:b/>
                <w:bCs/>
                <w:color w:val="000000"/>
              </w:rPr>
              <w:br/>
              <w:t>РЕСПУБЛИКИ МОРДОВИЯ НА 2024 ГОД И НА ПЛАНОВЫЙ ПЕРИОД 2025 И 2026 ГОДОВ</w:t>
            </w:r>
          </w:p>
          <w:p w14:paraId="3CCA9BEF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3B8F" w:rsidRPr="00833B8F" w14:paraId="7AD544B8" w14:textId="77777777" w:rsidTr="004B41D7">
        <w:trPr>
          <w:gridAfter w:val="1"/>
          <w:wAfter w:w="10" w:type="dxa"/>
          <w:trHeight w:val="300"/>
        </w:trPr>
        <w:tc>
          <w:tcPr>
            <w:tcW w:w="2984" w:type="dxa"/>
            <w:shd w:val="clear" w:color="auto" w:fill="FFFFFF"/>
            <w:hideMark/>
          </w:tcPr>
          <w:p w14:paraId="27AA166B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FFFFFF"/>
            <w:hideMark/>
          </w:tcPr>
          <w:p w14:paraId="432AC3F0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/>
            <w:hideMark/>
          </w:tcPr>
          <w:p w14:paraId="5AABA973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FFFFFF"/>
            <w:hideMark/>
          </w:tcPr>
          <w:p w14:paraId="069083C3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shd w:val="clear" w:color="auto" w:fill="FFFFFF"/>
            <w:hideMark/>
          </w:tcPr>
          <w:p w14:paraId="711B814A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dxa"/>
            <w:shd w:val="clear" w:color="auto" w:fill="FFFFFF"/>
            <w:hideMark/>
          </w:tcPr>
          <w:p w14:paraId="473BEF97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shd w:val="clear" w:color="auto" w:fill="FFFFFF"/>
            <w:hideMark/>
          </w:tcPr>
          <w:p w14:paraId="6163497F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shd w:val="clear" w:color="auto" w:fill="FFFFFF"/>
            <w:hideMark/>
          </w:tcPr>
          <w:p w14:paraId="39077E94" w14:textId="77777777" w:rsidR="00833B8F" w:rsidRPr="00833B8F" w:rsidRDefault="00833B8F" w:rsidP="00833B8F">
            <w:pPr>
              <w:jc w:val="center"/>
              <w:rPr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8" w:type="dxa"/>
            <w:gridSpan w:val="4"/>
            <w:shd w:val="clear" w:color="auto" w:fill="FFFFFF"/>
            <w:hideMark/>
          </w:tcPr>
          <w:p w14:paraId="6F8FCDC0" w14:textId="77777777" w:rsidR="00833B8F" w:rsidRPr="00833B8F" w:rsidRDefault="00833B8F" w:rsidP="00833B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833B8F" w:rsidRPr="00833B8F" w14:paraId="591F1A77" w14:textId="77777777" w:rsidTr="004B41D7">
        <w:trPr>
          <w:trHeight w:val="398"/>
        </w:trPr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BA3E5A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F6F81C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3B8F">
              <w:rPr>
                <w:b/>
                <w:bCs/>
                <w:color w:val="000000"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9915DA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3B8F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E81134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3B8F">
              <w:rPr>
                <w:b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8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E8DCE5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3B8F">
              <w:rPr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6F1157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3B8F">
              <w:rPr>
                <w:b/>
                <w:bCs/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3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F8E969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833B8F" w:rsidRPr="00833B8F" w14:paraId="4402CB88" w14:textId="77777777" w:rsidTr="004B41D7">
        <w:trPr>
          <w:trHeight w:val="327"/>
        </w:trPr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471F59" w14:textId="77777777" w:rsidR="00833B8F" w:rsidRPr="00833B8F" w:rsidRDefault="00833B8F" w:rsidP="00833B8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8A642F" w14:textId="77777777" w:rsidR="00833B8F" w:rsidRPr="00833B8F" w:rsidRDefault="00833B8F" w:rsidP="00833B8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324A85" w14:textId="77777777" w:rsidR="00833B8F" w:rsidRPr="00833B8F" w:rsidRDefault="00833B8F" w:rsidP="00833B8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61BC4A" w14:textId="77777777" w:rsidR="00833B8F" w:rsidRPr="00833B8F" w:rsidRDefault="00833B8F" w:rsidP="00833B8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8132E9" w14:textId="77777777" w:rsidR="00833B8F" w:rsidRPr="00833B8F" w:rsidRDefault="00833B8F" w:rsidP="00833B8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8AC7D3" w14:textId="77777777" w:rsidR="00833B8F" w:rsidRPr="00833B8F" w:rsidRDefault="00833B8F" w:rsidP="00833B8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209F73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91E8A8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971B65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833B8F" w:rsidRPr="00833B8F" w14:paraId="7CB6D525" w14:textId="77777777" w:rsidTr="004B41D7">
        <w:trPr>
          <w:trHeight w:val="289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A46F214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EC1C2A8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A557541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B8030BB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FDA41FC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3224866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5404174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D1BD528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FCD4D74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2212086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BE9962A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B3288CD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833B8F" w:rsidRPr="00833B8F" w14:paraId="656B7B57" w14:textId="77777777" w:rsidTr="004B41D7">
        <w:trPr>
          <w:trHeight w:val="289"/>
        </w:trPr>
        <w:tc>
          <w:tcPr>
            <w:tcW w:w="694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D1BE0E2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33B8F">
              <w:rPr>
                <w:b/>
                <w:bCs/>
                <w:color w:val="000000"/>
                <w:sz w:val="18"/>
                <w:szCs w:val="18"/>
              </w:rPr>
              <w:t>Акчеевского</w:t>
            </w:r>
            <w:proofErr w:type="spellEnd"/>
            <w:r w:rsidRPr="00833B8F">
              <w:rPr>
                <w:b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18EFC12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2218,3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568FA54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1136,6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75866C6" w14:textId="77777777" w:rsidR="00833B8F" w:rsidRPr="00833B8F" w:rsidRDefault="00833B8F" w:rsidP="00833B8F">
            <w:pPr>
              <w:jc w:val="center"/>
              <w:rPr>
                <w:bCs/>
                <w:sz w:val="22"/>
                <w:szCs w:val="22"/>
              </w:rPr>
            </w:pPr>
            <w:r w:rsidRPr="00833B8F">
              <w:rPr>
                <w:bCs/>
                <w:sz w:val="22"/>
                <w:szCs w:val="22"/>
              </w:rPr>
              <w:t>1156,0</w:t>
            </w:r>
          </w:p>
        </w:tc>
      </w:tr>
      <w:tr w:rsidR="00833B8F" w:rsidRPr="00833B8F" w14:paraId="279DEB75" w14:textId="77777777" w:rsidTr="004B41D7">
        <w:trPr>
          <w:trHeight w:val="289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767A865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bCs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EB42B32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0E9E459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7E9F33D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5253AE3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050D423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7E6E2A3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F91493B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3B31F44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9C374CE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1968,6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A64DB7B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1136,6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A44AC97" w14:textId="77777777" w:rsidR="00833B8F" w:rsidRPr="00833B8F" w:rsidRDefault="00833B8F" w:rsidP="00833B8F">
            <w:pPr>
              <w:jc w:val="center"/>
              <w:rPr>
                <w:bCs/>
                <w:sz w:val="22"/>
                <w:szCs w:val="22"/>
              </w:rPr>
            </w:pPr>
            <w:r w:rsidRPr="00833B8F">
              <w:rPr>
                <w:bCs/>
                <w:sz w:val="22"/>
                <w:szCs w:val="22"/>
              </w:rPr>
              <w:t>1156,0</w:t>
            </w:r>
          </w:p>
        </w:tc>
      </w:tr>
      <w:tr w:rsidR="00833B8F" w:rsidRPr="00833B8F" w14:paraId="06CC18C0" w14:textId="77777777" w:rsidTr="004B41D7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05EAFBB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bCs/>
                <w:sz w:val="22"/>
                <w:szCs w:val="22"/>
                <w:lang w:eastAsia="ar-SA"/>
              </w:rPr>
              <w:t>Общегосударственные вопросы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889D07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FD1EBD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91029E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1E2596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94E28E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C42D30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066ED7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D7173B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6A30648" w14:textId="77777777" w:rsidR="00833B8F" w:rsidRPr="00833B8F" w:rsidRDefault="00833B8F" w:rsidP="00833B8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33B8F">
              <w:rPr>
                <w:b/>
                <w:bCs/>
                <w:color w:val="FF0000"/>
                <w:sz w:val="18"/>
                <w:szCs w:val="18"/>
              </w:rPr>
              <w:t>1180,8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734B574" w14:textId="77777777" w:rsidR="00833B8F" w:rsidRPr="00833B8F" w:rsidRDefault="00833B8F" w:rsidP="00833B8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33B8F">
              <w:rPr>
                <w:b/>
                <w:bCs/>
                <w:color w:val="FF0000"/>
                <w:sz w:val="18"/>
                <w:szCs w:val="18"/>
              </w:rPr>
              <w:t>642.7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C21C696" w14:textId="77777777" w:rsidR="00833B8F" w:rsidRPr="00833B8F" w:rsidRDefault="00833B8F" w:rsidP="00833B8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833B8F">
              <w:rPr>
                <w:bCs/>
                <w:color w:val="FF0000"/>
                <w:sz w:val="22"/>
                <w:szCs w:val="22"/>
              </w:rPr>
              <w:t>695,3</w:t>
            </w:r>
          </w:p>
        </w:tc>
      </w:tr>
      <w:tr w:rsidR="00833B8F" w:rsidRPr="00833B8F" w14:paraId="62FC4795" w14:textId="77777777" w:rsidTr="004B41D7">
        <w:trPr>
          <w:trHeight w:val="118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DE3053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  <w:p w14:paraId="0CF0D14C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9A0EB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33BF4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3EBC9F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D6FCD3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ADF50D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9F0217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1FE455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87384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875D8E" w14:textId="77777777" w:rsidR="00833B8F" w:rsidRPr="00833B8F" w:rsidRDefault="00833B8F" w:rsidP="00833B8F">
            <w:pPr>
              <w:rPr>
                <w:color w:val="FF0000"/>
                <w:sz w:val="20"/>
                <w:szCs w:val="20"/>
              </w:rPr>
            </w:pPr>
            <w:r w:rsidRPr="00833B8F">
              <w:rPr>
                <w:color w:val="FF0000"/>
                <w:sz w:val="20"/>
                <w:szCs w:val="20"/>
              </w:rPr>
              <w:t>550,8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1CCEED" w14:textId="77777777" w:rsidR="00833B8F" w:rsidRPr="00833B8F" w:rsidRDefault="00833B8F" w:rsidP="00833B8F">
            <w:pPr>
              <w:jc w:val="center"/>
              <w:rPr>
                <w:color w:val="FF0000"/>
                <w:sz w:val="20"/>
                <w:szCs w:val="20"/>
              </w:rPr>
            </w:pPr>
            <w:r w:rsidRPr="00833B8F">
              <w:rPr>
                <w:color w:val="FF0000"/>
                <w:sz w:val="20"/>
                <w:szCs w:val="20"/>
              </w:rPr>
              <w:t>321,4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3B38BC" w14:textId="77777777" w:rsidR="00833B8F" w:rsidRPr="00833B8F" w:rsidRDefault="00833B8F" w:rsidP="00833B8F">
            <w:pPr>
              <w:jc w:val="center"/>
              <w:rPr>
                <w:color w:val="FF0000"/>
                <w:sz w:val="20"/>
                <w:szCs w:val="20"/>
              </w:rPr>
            </w:pPr>
            <w:r w:rsidRPr="00833B8F">
              <w:rPr>
                <w:color w:val="FF0000"/>
                <w:sz w:val="20"/>
                <w:szCs w:val="20"/>
              </w:rPr>
              <w:t>314,0</w:t>
            </w:r>
          </w:p>
        </w:tc>
      </w:tr>
      <w:tr w:rsidR="00833B8F" w:rsidRPr="00833B8F" w14:paraId="0A9E6DE1" w14:textId="77777777" w:rsidTr="004B41D7">
        <w:trPr>
          <w:trHeight w:val="727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52FD51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 xml:space="preserve">Обеспечение деятельности Администрации </w:t>
            </w:r>
            <w:proofErr w:type="spellStart"/>
            <w:r w:rsidRPr="00833B8F">
              <w:rPr>
                <w:color w:val="000000"/>
                <w:sz w:val="22"/>
                <w:szCs w:val="22"/>
              </w:rPr>
              <w:t>Акчеевского</w:t>
            </w:r>
            <w:proofErr w:type="spellEnd"/>
            <w:r w:rsidRPr="00833B8F">
              <w:rPr>
                <w:color w:val="000000"/>
                <w:sz w:val="22"/>
                <w:szCs w:val="22"/>
              </w:rPr>
              <w:t xml:space="preserve"> сельского поселения Ельниковского муниципального </w:t>
            </w:r>
            <w:proofErr w:type="gramStart"/>
            <w:r w:rsidRPr="00833B8F">
              <w:rPr>
                <w:color w:val="000000"/>
                <w:sz w:val="22"/>
                <w:szCs w:val="22"/>
              </w:rPr>
              <w:t>района  Республики</w:t>
            </w:r>
            <w:proofErr w:type="gramEnd"/>
            <w:r w:rsidRPr="00833B8F">
              <w:rPr>
                <w:color w:val="000000"/>
                <w:sz w:val="22"/>
                <w:szCs w:val="22"/>
              </w:rPr>
              <w:t xml:space="preserve"> Мордовия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CCCC4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C51D4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001B3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209CD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2EB79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468FA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02959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30E4F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CBE8C2" w14:textId="77777777" w:rsidR="00833B8F" w:rsidRPr="00833B8F" w:rsidRDefault="00833B8F" w:rsidP="00833B8F">
            <w:pPr>
              <w:rPr>
                <w:color w:val="FF0000"/>
                <w:sz w:val="20"/>
                <w:szCs w:val="20"/>
              </w:rPr>
            </w:pPr>
            <w:r w:rsidRPr="00833B8F">
              <w:rPr>
                <w:color w:val="FF0000"/>
                <w:sz w:val="20"/>
                <w:szCs w:val="20"/>
              </w:rPr>
              <w:t>550,8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AD5A60" w14:textId="77777777" w:rsidR="00833B8F" w:rsidRPr="00833B8F" w:rsidRDefault="00833B8F" w:rsidP="00833B8F">
            <w:pPr>
              <w:jc w:val="center"/>
              <w:rPr>
                <w:color w:val="FF0000"/>
                <w:sz w:val="20"/>
                <w:szCs w:val="20"/>
              </w:rPr>
            </w:pPr>
            <w:r w:rsidRPr="00833B8F">
              <w:rPr>
                <w:color w:val="FF0000"/>
                <w:sz w:val="20"/>
                <w:szCs w:val="20"/>
              </w:rPr>
              <w:t>321,4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71177A" w14:textId="77777777" w:rsidR="00833B8F" w:rsidRPr="00833B8F" w:rsidRDefault="00833B8F" w:rsidP="00833B8F">
            <w:pPr>
              <w:jc w:val="center"/>
              <w:rPr>
                <w:color w:val="FF0000"/>
                <w:sz w:val="20"/>
                <w:szCs w:val="20"/>
              </w:rPr>
            </w:pPr>
            <w:r w:rsidRPr="00833B8F">
              <w:rPr>
                <w:color w:val="FF0000"/>
                <w:sz w:val="20"/>
                <w:szCs w:val="20"/>
              </w:rPr>
              <w:t>314,0</w:t>
            </w:r>
          </w:p>
        </w:tc>
      </w:tr>
      <w:tr w:rsidR="00833B8F" w:rsidRPr="00833B8F" w14:paraId="688A22F8" w14:textId="77777777" w:rsidTr="004B41D7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E9F9F2" w14:textId="77777777" w:rsidR="00833B8F" w:rsidRPr="00833B8F" w:rsidRDefault="00833B8F" w:rsidP="00833B8F">
            <w:pPr>
              <w:rPr>
                <w:sz w:val="22"/>
                <w:szCs w:val="22"/>
              </w:rPr>
            </w:pPr>
            <w:r w:rsidRPr="00833B8F">
              <w:rPr>
                <w:sz w:val="22"/>
                <w:szCs w:val="22"/>
              </w:rPr>
              <w:t xml:space="preserve">Расходы на выплаты по оплате труда высшего должностного лица </w:t>
            </w:r>
          </w:p>
          <w:p w14:paraId="7D26B55E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08CC1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8B3CD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A9E8C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552BD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7F740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930EB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A8DBC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0416F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F2676D" w14:textId="77777777" w:rsidR="00833B8F" w:rsidRPr="00833B8F" w:rsidRDefault="00833B8F" w:rsidP="00833B8F">
            <w:pPr>
              <w:rPr>
                <w:color w:val="FF0000"/>
                <w:sz w:val="20"/>
                <w:szCs w:val="20"/>
              </w:rPr>
            </w:pPr>
            <w:r w:rsidRPr="00833B8F">
              <w:rPr>
                <w:color w:val="FF0000"/>
                <w:sz w:val="20"/>
                <w:szCs w:val="20"/>
              </w:rPr>
              <w:t>550,8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76804A" w14:textId="77777777" w:rsidR="00833B8F" w:rsidRPr="00833B8F" w:rsidRDefault="00833B8F" w:rsidP="00833B8F">
            <w:pPr>
              <w:jc w:val="center"/>
              <w:rPr>
                <w:color w:val="FF0000"/>
                <w:sz w:val="20"/>
                <w:szCs w:val="20"/>
              </w:rPr>
            </w:pPr>
            <w:r w:rsidRPr="00833B8F">
              <w:rPr>
                <w:color w:val="FF0000"/>
                <w:sz w:val="20"/>
                <w:szCs w:val="20"/>
              </w:rPr>
              <w:t>321,4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24597F" w14:textId="77777777" w:rsidR="00833B8F" w:rsidRPr="00833B8F" w:rsidRDefault="00833B8F" w:rsidP="00833B8F">
            <w:pPr>
              <w:jc w:val="center"/>
              <w:rPr>
                <w:color w:val="FF0000"/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314,0</w:t>
            </w:r>
          </w:p>
        </w:tc>
      </w:tr>
      <w:tr w:rsidR="00833B8F" w:rsidRPr="00833B8F" w14:paraId="0EE6DF73" w14:textId="77777777" w:rsidTr="004B41D7">
        <w:trPr>
          <w:trHeight w:val="118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6C8007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lastRenderedPageBreak/>
              <w:t xml:space="preserve">1Расходы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14:paraId="5B7850A7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BAF4C7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4D558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D6F0B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DD59D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CCAAA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BCAEA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85F83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8F455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6511A0" w14:textId="77777777" w:rsidR="00833B8F" w:rsidRPr="00833B8F" w:rsidRDefault="00833B8F" w:rsidP="00833B8F">
            <w:pPr>
              <w:rPr>
                <w:sz w:val="20"/>
                <w:szCs w:val="20"/>
              </w:rPr>
            </w:pPr>
            <w:r w:rsidRPr="00833B8F">
              <w:rPr>
                <w:color w:val="FF0000"/>
                <w:sz w:val="20"/>
                <w:szCs w:val="20"/>
              </w:rPr>
              <w:t>550,8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61DEF2" w14:textId="77777777" w:rsidR="00833B8F" w:rsidRPr="00833B8F" w:rsidRDefault="00833B8F" w:rsidP="00833B8F">
            <w:pPr>
              <w:rPr>
                <w:sz w:val="20"/>
                <w:szCs w:val="20"/>
              </w:rPr>
            </w:pPr>
            <w:r w:rsidRPr="00833B8F">
              <w:rPr>
                <w:color w:val="FF0000"/>
                <w:sz w:val="20"/>
                <w:szCs w:val="20"/>
              </w:rPr>
              <w:t>321,4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B2D01E" w14:textId="77777777" w:rsidR="00833B8F" w:rsidRPr="00833B8F" w:rsidRDefault="00833B8F" w:rsidP="00833B8F">
            <w:pPr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314,0</w:t>
            </w:r>
          </w:p>
        </w:tc>
      </w:tr>
      <w:tr w:rsidR="00833B8F" w:rsidRPr="00833B8F" w14:paraId="24B62A09" w14:textId="77777777" w:rsidTr="004B41D7">
        <w:trPr>
          <w:trHeight w:val="73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16FC5E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</w:t>
            </w:r>
          </w:p>
          <w:p w14:paraId="6EDC87D3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  <w:p w14:paraId="1D539627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B40A3F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F9CF9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9D3F8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9BD57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584C5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76260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9D0A9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AC4A5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AC3B94" w14:textId="77777777" w:rsidR="00833B8F" w:rsidRPr="00833B8F" w:rsidRDefault="00833B8F" w:rsidP="00833B8F">
            <w:pPr>
              <w:rPr>
                <w:sz w:val="20"/>
                <w:szCs w:val="20"/>
              </w:rPr>
            </w:pPr>
            <w:r w:rsidRPr="00833B8F">
              <w:rPr>
                <w:color w:val="FF0000"/>
                <w:sz w:val="20"/>
                <w:szCs w:val="20"/>
              </w:rPr>
              <w:t>550,8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76660C" w14:textId="77777777" w:rsidR="00833B8F" w:rsidRPr="00833B8F" w:rsidRDefault="00833B8F" w:rsidP="00833B8F">
            <w:pPr>
              <w:rPr>
                <w:sz w:val="20"/>
                <w:szCs w:val="20"/>
              </w:rPr>
            </w:pPr>
            <w:r w:rsidRPr="00833B8F">
              <w:rPr>
                <w:color w:val="FF0000"/>
                <w:sz w:val="20"/>
                <w:szCs w:val="20"/>
              </w:rPr>
              <w:t>321,4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35BD91" w14:textId="77777777" w:rsidR="00833B8F" w:rsidRPr="00833B8F" w:rsidRDefault="00833B8F" w:rsidP="00833B8F">
            <w:pPr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314,0</w:t>
            </w:r>
          </w:p>
        </w:tc>
      </w:tr>
      <w:tr w:rsidR="00833B8F" w:rsidRPr="00833B8F" w14:paraId="52C185C6" w14:textId="77777777" w:rsidTr="004B41D7">
        <w:trPr>
          <w:trHeight w:val="118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77643F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4DC1F2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161A8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04C76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624E6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67722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94439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F22C3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96CF1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94478E" w14:textId="77777777" w:rsidR="00833B8F" w:rsidRPr="00833B8F" w:rsidRDefault="00833B8F" w:rsidP="00833B8F">
            <w:pPr>
              <w:rPr>
                <w:color w:val="FF0000"/>
                <w:sz w:val="20"/>
                <w:szCs w:val="20"/>
              </w:rPr>
            </w:pPr>
            <w:r w:rsidRPr="00833B8F">
              <w:rPr>
                <w:color w:val="FF0000"/>
                <w:sz w:val="20"/>
                <w:szCs w:val="20"/>
              </w:rPr>
              <w:t>628,0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89D906" w14:textId="77777777" w:rsidR="00833B8F" w:rsidRPr="00833B8F" w:rsidRDefault="00833B8F" w:rsidP="00833B8F">
            <w:pPr>
              <w:jc w:val="center"/>
              <w:rPr>
                <w:color w:val="FF0000"/>
                <w:sz w:val="20"/>
                <w:szCs w:val="20"/>
              </w:rPr>
            </w:pPr>
            <w:r w:rsidRPr="00833B8F">
              <w:rPr>
                <w:color w:val="FF0000"/>
                <w:sz w:val="20"/>
                <w:szCs w:val="20"/>
              </w:rPr>
              <w:t>321,3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5764C4" w14:textId="77777777" w:rsidR="00833B8F" w:rsidRPr="00833B8F" w:rsidRDefault="00833B8F" w:rsidP="00833B8F">
            <w:pPr>
              <w:jc w:val="center"/>
              <w:rPr>
                <w:color w:val="FF0000"/>
                <w:sz w:val="20"/>
                <w:szCs w:val="20"/>
              </w:rPr>
            </w:pPr>
            <w:r w:rsidRPr="00833B8F">
              <w:rPr>
                <w:color w:val="FF0000"/>
                <w:sz w:val="20"/>
                <w:szCs w:val="20"/>
              </w:rPr>
              <w:t>381,3</w:t>
            </w:r>
          </w:p>
        </w:tc>
      </w:tr>
      <w:tr w:rsidR="00833B8F" w:rsidRPr="00833B8F" w14:paraId="049F78EE" w14:textId="77777777" w:rsidTr="004B41D7">
        <w:trPr>
          <w:trHeight w:val="767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35DD36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 xml:space="preserve">Обеспечение деятельности Администрации </w:t>
            </w:r>
            <w:proofErr w:type="spellStart"/>
            <w:r w:rsidRPr="00833B8F">
              <w:rPr>
                <w:color w:val="000000"/>
                <w:sz w:val="22"/>
                <w:szCs w:val="22"/>
              </w:rPr>
              <w:t>Акчеевского</w:t>
            </w:r>
            <w:proofErr w:type="spellEnd"/>
            <w:r w:rsidRPr="00833B8F">
              <w:rPr>
                <w:color w:val="000000"/>
                <w:sz w:val="22"/>
                <w:szCs w:val="22"/>
              </w:rPr>
              <w:t xml:space="preserve"> сельского поселения Ельниковского муниципального района Республики Мордовия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744A1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4C312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0646E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DA424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2CEF5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E69EC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65AE0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  <w:p w14:paraId="36D220CE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</w:p>
          <w:p w14:paraId="364145CB" w14:textId="77777777" w:rsidR="00833B8F" w:rsidRPr="00833B8F" w:rsidRDefault="00833B8F" w:rsidP="00833B8F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1F571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5DA943" w14:textId="77777777" w:rsidR="00833B8F" w:rsidRPr="00833B8F" w:rsidRDefault="00833B8F" w:rsidP="00833B8F">
            <w:pPr>
              <w:rPr>
                <w:color w:val="FF0000"/>
                <w:sz w:val="20"/>
                <w:szCs w:val="20"/>
              </w:rPr>
            </w:pPr>
            <w:r w:rsidRPr="00833B8F">
              <w:rPr>
                <w:color w:val="FF0000"/>
                <w:sz w:val="20"/>
                <w:szCs w:val="20"/>
              </w:rPr>
              <w:t>526.9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332BE2" w14:textId="77777777" w:rsidR="00833B8F" w:rsidRPr="00833B8F" w:rsidRDefault="00833B8F" w:rsidP="00833B8F">
            <w:pPr>
              <w:rPr>
                <w:color w:val="FF0000"/>
                <w:sz w:val="20"/>
                <w:szCs w:val="20"/>
              </w:rPr>
            </w:pPr>
            <w:r w:rsidRPr="00833B8F">
              <w:rPr>
                <w:color w:val="FF0000"/>
                <w:sz w:val="20"/>
                <w:szCs w:val="20"/>
              </w:rPr>
              <w:t>240,0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275973" w14:textId="77777777" w:rsidR="00833B8F" w:rsidRPr="00833B8F" w:rsidRDefault="00833B8F" w:rsidP="00833B8F">
            <w:pPr>
              <w:jc w:val="center"/>
              <w:rPr>
                <w:color w:val="FF0000"/>
                <w:sz w:val="20"/>
                <w:szCs w:val="20"/>
              </w:rPr>
            </w:pPr>
            <w:r w:rsidRPr="00833B8F">
              <w:rPr>
                <w:color w:val="FF0000"/>
                <w:sz w:val="20"/>
                <w:szCs w:val="20"/>
              </w:rPr>
              <w:t>300,0</w:t>
            </w:r>
          </w:p>
        </w:tc>
      </w:tr>
      <w:tr w:rsidR="00833B8F" w:rsidRPr="00833B8F" w14:paraId="441A7A74" w14:textId="77777777" w:rsidTr="004B41D7">
        <w:trPr>
          <w:trHeight w:val="90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EF085E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 </w:t>
            </w:r>
          </w:p>
          <w:p w14:paraId="1120EA0C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BF976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209B2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ED9C6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962F4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9F928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C5FF1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D712D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FA3F3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56C4B1" w14:textId="77777777" w:rsidR="00833B8F" w:rsidRPr="00833B8F" w:rsidRDefault="00833B8F" w:rsidP="00833B8F">
            <w:pPr>
              <w:rPr>
                <w:color w:val="FF0000"/>
                <w:sz w:val="20"/>
                <w:szCs w:val="20"/>
              </w:rPr>
            </w:pPr>
            <w:r w:rsidRPr="00833B8F">
              <w:rPr>
                <w:color w:val="FF0000"/>
                <w:sz w:val="20"/>
                <w:szCs w:val="20"/>
              </w:rPr>
              <w:t>526.9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C4933F" w14:textId="77777777" w:rsidR="00833B8F" w:rsidRPr="00833B8F" w:rsidRDefault="00833B8F" w:rsidP="00833B8F">
            <w:pPr>
              <w:rPr>
                <w:color w:val="FF0000"/>
                <w:sz w:val="20"/>
                <w:szCs w:val="20"/>
              </w:rPr>
            </w:pPr>
            <w:r w:rsidRPr="00833B8F">
              <w:rPr>
                <w:color w:val="FF0000"/>
                <w:sz w:val="20"/>
                <w:szCs w:val="20"/>
              </w:rPr>
              <w:t>240,0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517C4E" w14:textId="77777777" w:rsidR="00833B8F" w:rsidRPr="00833B8F" w:rsidRDefault="00833B8F" w:rsidP="00833B8F">
            <w:pPr>
              <w:jc w:val="center"/>
              <w:rPr>
                <w:color w:val="FF0000"/>
                <w:sz w:val="20"/>
                <w:szCs w:val="20"/>
              </w:rPr>
            </w:pPr>
            <w:r w:rsidRPr="00833B8F">
              <w:rPr>
                <w:color w:val="FF0000"/>
                <w:sz w:val="20"/>
                <w:szCs w:val="20"/>
              </w:rPr>
              <w:t>300,0</w:t>
            </w:r>
          </w:p>
        </w:tc>
      </w:tr>
      <w:tr w:rsidR="00833B8F" w:rsidRPr="00833B8F" w14:paraId="20F918E1" w14:textId="77777777" w:rsidTr="004B41D7">
        <w:trPr>
          <w:trHeight w:val="72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6D87DDF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61A3A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D0677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1DBE0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11150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605D6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ECD4B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A8900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AAFF0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0704F1" w14:textId="77777777" w:rsidR="00833B8F" w:rsidRPr="00833B8F" w:rsidRDefault="00833B8F" w:rsidP="00833B8F">
            <w:pPr>
              <w:rPr>
                <w:color w:val="FF0000"/>
                <w:sz w:val="20"/>
                <w:szCs w:val="20"/>
              </w:rPr>
            </w:pPr>
            <w:r w:rsidRPr="00833B8F">
              <w:rPr>
                <w:color w:val="FF0000"/>
                <w:sz w:val="20"/>
                <w:szCs w:val="20"/>
              </w:rPr>
              <w:t>526.9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555103" w14:textId="77777777" w:rsidR="00833B8F" w:rsidRPr="00833B8F" w:rsidRDefault="00833B8F" w:rsidP="00833B8F">
            <w:pPr>
              <w:jc w:val="center"/>
              <w:rPr>
                <w:color w:val="FF0000"/>
                <w:sz w:val="20"/>
                <w:szCs w:val="20"/>
              </w:rPr>
            </w:pPr>
            <w:r w:rsidRPr="00833B8F">
              <w:rPr>
                <w:color w:val="FF0000"/>
                <w:sz w:val="20"/>
                <w:szCs w:val="20"/>
              </w:rPr>
              <w:t>240,0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11DA86" w14:textId="77777777" w:rsidR="00833B8F" w:rsidRPr="00833B8F" w:rsidRDefault="00833B8F" w:rsidP="00833B8F">
            <w:pPr>
              <w:jc w:val="center"/>
              <w:rPr>
                <w:color w:val="FF0000"/>
                <w:sz w:val="20"/>
                <w:szCs w:val="20"/>
              </w:rPr>
            </w:pPr>
            <w:r w:rsidRPr="00833B8F">
              <w:rPr>
                <w:color w:val="FF0000"/>
                <w:sz w:val="20"/>
                <w:szCs w:val="20"/>
              </w:rPr>
              <w:t>300,0</w:t>
            </w:r>
          </w:p>
        </w:tc>
      </w:tr>
      <w:tr w:rsidR="00833B8F" w:rsidRPr="00833B8F" w14:paraId="7068FCD8" w14:textId="77777777" w:rsidTr="004B41D7">
        <w:trPr>
          <w:trHeight w:val="72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F3C2D2F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9E157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A9D18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D78EA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8813A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67B57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A9FD2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61E0B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F5B52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3269C3" w14:textId="77777777" w:rsidR="00833B8F" w:rsidRPr="00833B8F" w:rsidRDefault="00833B8F" w:rsidP="00833B8F">
            <w:pPr>
              <w:rPr>
                <w:color w:val="FF0000"/>
                <w:sz w:val="20"/>
                <w:szCs w:val="20"/>
              </w:rPr>
            </w:pPr>
            <w:r w:rsidRPr="00833B8F">
              <w:rPr>
                <w:color w:val="FF0000"/>
                <w:sz w:val="20"/>
                <w:szCs w:val="20"/>
              </w:rPr>
              <w:t>526.9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102F36" w14:textId="77777777" w:rsidR="00833B8F" w:rsidRPr="00833B8F" w:rsidRDefault="00833B8F" w:rsidP="00833B8F">
            <w:pPr>
              <w:jc w:val="center"/>
              <w:rPr>
                <w:color w:val="FF0000"/>
                <w:sz w:val="20"/>
                <w:szCs w:val="20"/>
              </w:rPr>
            </w:pPr>
            <w:r w:rsidRPr="00833B8F">
              <w:rPr>
                <w:color w:val="FF0000"/>
                <w:sz w:val="20"/>
                <w:szCs w:val="20"/>
              </w:rPr>
              <w:t>240,0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F00E80" w14:textId="77777777" w:rsidR="00833B8F" w:rsidRPr="00833B8F" w:rsidRDefault="00833B8F" w:rsidP="00833B8F">
            <w:pPr>
              <w:jc w:val="center"/>
              <w:rPr>
                <w:color w:val="FF0000"/>
                <w:sz w:val="20"/>
                <w:szCs w:val="20"/>
              </w:rPr>
            </w:pPr>
            <w:r w:rsidRPr="00833B8F">
              <w:rPr>
                <w:color w:val="FF0000"/>
                <w:sz w:val="20"/>
                <w:szCs w:val="20"/>
              </w:rPr>
              <w:t>300,0</w:t>
            </w:r>
          </w:p>
        </w:tc>
      </w:tr>
      <w:tr w:rsidR="00833B8F" w:rsidRPr="00833B8F" w14:paraId="173EB977" w14:textId="77777777" w:rsidTr="004B41D7">
        <w:trPr>
          <w:trHeight w:val="48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B8DB17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sz w:val="22"/>
                <w:szCs w:val="22"/>
                <w:lang w:eastAsia="ar-SA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B9B52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66A08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2970D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DA2C6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E5B4B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52E04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72805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B2A28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123131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101,1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F61352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80,0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50078F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80,0</w:t>
            </w:r>
          </w:p>
        </w:tc>
      </w:tr>
      <w:tr w:rsidR="00833B8F" w:rsidRPr="00833B8F" w14:paraId="166E8A3B" w14:textId="77777777" w:rsidTr="004B41D7">
        <w:trPr>
          <w:trHeight w:val="981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5DCCC4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85606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D1450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5150E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991BA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C609C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717E0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FD3DB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36826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34B3B5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101,1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DEF2E2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80,0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18908F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80,0</w:t>
            </w:r>
          </w:p>
        </w:tc>
      </w:tr>
      <w:tr w:rsidR="00833B8F" w:rsidRPr="00833B8F" w14:paraId="283E8C39" w14:textId="77777777" w:rsidTr="004B41D7">
        <w:trPr>
          <w:trHeight w:val="72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9B9A977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A6FE4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754DD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383AD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35851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3FDEC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5187A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CED17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467EF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82E263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101,1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33E36E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80,0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A8C948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80,0</w:t>
            </w:r>
          </w:p>
        </w:tc>
      </w:tr>
      <w:tr w:rsidR="00833B8F" w:rsidRPr="00833B8F" w14:paraId="1791598E" w14:textId="77777777" w:rsidTr="004B41D7">
        <w:trPr>
          <w:trHeight w:val="454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9641F9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6DAA1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2272B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97E93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D9C94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0C7A4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BB871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3AC8B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32C6E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05957C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44A2C4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25288B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57801C45" w14:textId="77777777" w:rsidTr="004B41D7">
        <w:trPr>
          <w:trHeight w:val="433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255622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Уплата налогов, сборов и иных платежей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661D0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73BA9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C9AC5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E540A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EDFF3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65A65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AA7C7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76CC6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8C9B6E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33A94C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F29662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39C80A94" w14:textId="77777777" w:rsidTr="004B41D7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C967C5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sz w:val="22"/>
                <w:szCs w:val="22"/>
              </w:rPr>
              <w:t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9ECF3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7FC12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22B98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347C9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9D3D3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42714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01564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44501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581B0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1142E5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4007F6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7E27C2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0D011650" w14:textId="77777777" w:rsidTr="004B41D7">
        <w:trPr>
          <w:trHeight w:val="232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4AA615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Межбюджетные трансферты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D2570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62B5B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E1EA1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DE98E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9C84E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A3412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062CB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44501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EF066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D5A304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DBA520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5A79D7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69EA1F29" w14:textId="77777777" w:rsidTr="004B41D7">
        <w:trPr>
          <w:trHeight w:val="48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DC1A013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sz w:val="22"/>
                <w:szCs w:val="22"/>
                <w:lang w:eastAsia="ar-SA"/>
              </w:rPr>
              <w:t xml:space="preserve">Иные </w:t>
            </w:r>
            <w:proofErr w:type="gramStart"/>
            <w:r w:rsidRPr="00833B8F">
              <w:rPr>
                <w:rFonts w:eastAsia="Times New Roman"/>
                <w:sz w:val="22"/>
                <w:szCs w:val="22"/>
                <w:lang w:eastAsia="ar-SA"/>
              </w:rPr>
              <w:t>межбюджетные  трансферты</w:t>
            </w:r>
            <w:proofErr w:type="gramEnd"/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26EEC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A2A46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89DD0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F15F0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D7C21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3E0D2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8B635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44501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6FCA9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BBDA98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BDEE08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6189A3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1331988A" w14:textId="77777777" w:rsidTr="004B41D7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BA45C7" w14:textId="77777777" w:rsidR="00833B8F" w:rsidRPr="00833B8F" w:rsidRDefault="00833B8F" w:rsidP="00833B8F">
            <w:pPr>
              <w:rPr>
                <w:sz w:val="22"/>
                <w:szCs w:val="22"/>
              </w:rPr>
            </w:pPr>
            <w:r w:rsidRPr="00833B8F">
              <w:rPr>
                <w:sz w:val="22"/>
                <w:szCs w:val="22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  <w:p w14:paraId="6613D3FC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B84B9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384F3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440B1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6AFD0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78BBF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CF0FA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9934B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892F2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E27B48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0,2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A02EA8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0,3</w:t>
            </w:r>
          </w:p>
          <w:p w14:paraId="2D2AB109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D6741E" w14:textId="77777777" w:rsidR="00833B8F" w:rsidRPr="00833B8F" w:rsidRDefault="00833B8F" w:rsidP="00833B8F">
            <w:pPr>
              <w:jc w:val="center"/>
              <w:rPr>
                <w:bCs/>
                <w:sz w:val="20"/>
                <w:szCs w:val="20"/>
              </w:rPr>
            </w:pPr>
            <w:r w:rsidRPr="00833B8F">
              <w:rPr>
                <w:bCs/>
                <w:sz w:val="20"/>
                <w:szCs w:val="20"/>
              </w:rPr>
              <w:t>0,3</w:t>
            </w:r>
          </w:p>
        </w:tc>
      </w:tr>
      <w:tr w:rsidR="00833B8F" w:rsidRPr="00833B8F" w14:paraId="15B6729B" w14:textId="77777777" w:rsidTr="004B41D7">
        <w:trPr>
          <w:trHeight w:val="96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0B5A059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D57BB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F78E8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234DE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70494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B7B84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2652D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43E48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A30F9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9B14EA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0,2</w:t>
            </w:r>
          </w:p>
          <w:p w14:paraId="127E19CC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B050DA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0,3</w:t>
            </w:r>
          </w:p>
          <w:p w14:paraId="291A65FB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C71D28" w14:textId="77777777" w:rsidR="00833B8F" w:rsidRPr="00833B8F" w:rsidRDefault="00833B8F" w:rsidP="00833B8F">
            <w:pPr>
              <w:jc w:val="center"/>
              <w:rPr>
                <w:bCs/>
                <w:sz w:val="20"/>
                <w:szCs w:val="20"/>
              </w:rPr>
            </w:pPr>
            <w:r w:rsidRPr="00833B8F">
              <w:rPr>
                <w:bCs/>
                <w:sz w:val="20"/>
                <w:szCs w:val="20"/>
              </w:rPr>
              <w:t>0,3</w:t>
            </w:r>
          </w:p>
        </w:tc>
      </w:tr>
      <w:tr w:rsidR="00833B8F" w:rsidRPr="00833B8F" w14:paraId="053D52A3" w14:textId="77777777" w:rsidTr="004B41D7">
        <w:trPr>
          <w:trHeight w:val="1027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576D84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11263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F2D2F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94D55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C8D1C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25A10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9F778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B9B57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74336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E50334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0,2</w:t>
            </w:r>
          </w:p>
          <w:p w14:paraId="32B8EDB5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84107E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0,3</w:t>
            </w:r>
          </w:p>
          <w:p w14:paraId="1479A684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F5C96E" w14:textId="77777777" w:rsidR="00833B8F" w:rsidRPr="00833B8F" w:rsidRDefault="00833B8F" w:rsidP="00833B8F">
            <w:pPr>
              <w:jc w:val="center"/>
              <w:rPr>
                <w:bCs/>
                <w:sz w:val="20"/>
                <w:szCs w:val="20"/>
              </w:rPr>
            </w:pPr>
            <w:r w:rsidRPr="00833B8F">
              <w:rPr>
                <w:bCs/>
                <w:sz w:val="20"/>
                <w:szCs w:val="20"/>
              </w:rPr>
              <w:t>0,3</w:t>
            </w:r>
          </w:p>
        </w:tc>
      </w:tr>
      <w:tr w:rsidR="00833B8F" w:rsidRPr="00833B8F" w14:paraId="4E7A4536" w14:textId="77777777" w:rsidTr="004B41D7">
        <w:trPr>
          <w:trHeight w:val="232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C97EA3E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sz w:val="22"/>
                <w:szCs w:val="22"/>
                <w:lang w:eastAsia="ar-SA"/>
              </w:rPr>
              <w:t>Резервные фонды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021AC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C9038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9837D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A3142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48652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5E166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8D9FC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3801B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A5C011" w14:textId="77777777" w:rsidR="00833B8F" w:rsidRPr="00833B8F" w:rsidRDefault="00833B8F" w:rsidP="00833B8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3B8F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C5FAB5" w14:textId="77777777" w:rsidR="00833B8F" w:rsidRPr="00833B8F" w:rsidRDefault="00833B8F" w:rsidP="00833B8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3B8F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2FC3E1" w14:textId="77777777" w:rsidR="00833B8F" w:rsidRPr="00833B8F" w:rsidRDefault="00833B8F" w:rsidP="00833B8F">
            <w:pPr>
              <w:jc w:val="center"/>
              <w:rPr>
                <w:b/>
                <w:sz w:val="22"/>
                <w:szCs w:val="22"/>
              </w:rPr>
            </w:pPr>
            <w:r w:rsidRPr="00833B8F">
              <w:rPr>
                <w:b/>
                <w:sz w:val="22"/>
                <w:szCs w:val="22"/>
              </w:rPr>
              <w:t>1</w:t>
            </w:r>
          </w:p>
        </w:tc>
      </w:tr>
      <w:tr w:rsidR="00833B8F" w:rsidRPr="00833B8F" w14:paraId="7B13B853" w14:textId="77777777" w:rsidTr="004B41D7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BE047B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Непрограммные расходы главных </w:t>
            </w:r>
            <w:proofErr w:type="gramStart"/>
            <w:r w:rsidRPr="00833B8F">
              <w:rPr>
                <w:color w:val="000000"/>
                <w:sz w:val="20"/>
                <w:szCs w:val="20"/>
              </w:rPr>
              <w:t>распорядителей  средств</w:t>
            </w:r>
            <w:proofErr w:type="gramEnd"/>
            <w:r w:rsidRPr="00833B8F">
              <w:rPr>
                <w:color w:val="000000"/>
                <w:sz w:val="20"/>
                <w:szCs w:val="20"/>
              </w:rPr>
              <w:t xml:space="preserve"> местного бюджета 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BEB0A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8D06C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4A255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881A2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6135F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5F599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FC8CB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AEE4F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923F60" w14:textId="77777777" w:rsidR="00833B8F" w:rsidRPr="00833B8F" w:rsidRDefault="00833B8F" w:rsidP="00833B8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3B8F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9644E1" w14:textId="77777777" w:rsidR="00833B8F" w:rsidRPr="00833B8F" w:rsidRDefault="00833B8F" w:rsidP="00833B8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3B8F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DD4102" w14:textId="77777777" w:rsidR="00833B8F" w:rsidRPr="00833B8F" w:rsidRDefault="00833B8F" w:rsidP="00833B8F">
            <w:pPr>
              <w:jc w:val="center"/>
              <w:rPr>
                <w:b/>
                <w:sz w:val="22"/>
                <w:szCs w:val="22"/>
              </w:rPr>
            </w:pPr>
            <w:r w:rsidRPr="00833B8F">
              <w:rPr>
                <w:b/>
                <w:sz w:val="22"/>
                <w:szCs w:val="22"/>
              </w:rPr>
              <w:t>1</w:t>
            </w:r>
          </w:p>
        </w:tc>
      </w:tr>
      <w:tr w:rsidR="00833B8F" w:rsidRPr="00833B8F" w14:paraId="1F61613C" w14:textId="77777777" w:rsidTr="004B41D7">
        <w:trPr>
          <w:trHeight w:val="144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9336BF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Непрограммные расходы в рамках обеспечения деятельности </w:t>
            </w:r>
            <w:proofErr w:type="gramStart"/>
            <w:r w:rsidRPr="00833B8F">
              <w:rPr>
                <w:color w:val="000000"/>
                <w:sz w:val="20"/>
                <w:szCs w:val="20"/>
              </w:rPr>
              <w:t>главных  распорядителей</w:t>
            </w:r>
            <w:proofErr w:type="gramEnd"/>
            <w:r w:rsidRPr="00833B8F">
              <w:rPr>
                <w:color w:val="000000"/>
                <w:sz w:val="20"/>
                <w:szCs w:val="20"/>
              </w:rPr>
              <w:t xml:space="preserve"> средств  местного бюджета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A81B2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25570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881DB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E94A4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D35A3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39A4D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7574F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141B2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62FD63" w14:textId="77777777" w:rsidR="00833B8F" w:rsidRPr="00833B8F" w:rsidRDefault="00833B8F" w:rsidP="00833B8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3B8F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9FA4B7" w14:textId="77777777" w:rsidR="00833B8F" w:rsidRPr="00833B8F" w:rsidRDefault="00833B8F" w:rsidP="00833B8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3B8F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7EF3F3" w14:textId="77777777" w:rsidR="00833B8F" w:rsidRPr="00833B8F" w:rsidRDefault="00833B8F" w:rsidP="00833B8F">
            <w:pPr>
              <w:jc w:val="center"/>
              <w:rPr>
                <w:b/>
                <w:sz w:val="22"/>
                <w:szCs w:val="22"/>
              </w:rPr>
            </w:pPr>
            <w:r w:rsidRPr="00833B8F">
              <w:rPr>
                <w:b/>
                <w:sz w:val="22"/>
                <w:szCs w:val="22"/>
              </w:rPr>
              <w:t>1</w:t>
            </w:r>
          </w:p>
        </w:tc>
      </w:tr>
      <w:tr w:rsidR="00833B8F" w:rsidRPr="00833B8F" w14:paraId="3EECD4EC" w14:textId="77777777" w:rsidTr="004B41D7">
        <w:trPr>
          <w:trHeight w:val="777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DBF7DC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 xml:space="preserve">Резервный </w:t>
            </w:r>
            <w:proofErr w:type="gramStart"/>
            <w:r w:rsidRPr="00833B8F">
              <w:rPr>
                <w:rFonts w:eastAsia="Times New Roman"/>
                <w:sz w:val="22"/>
                <w:szCs w:val="22"/>
                <w:lang w:eastAsia="ar-SA"/>
              </w:rPr>
              <w:t>фонд  администрации</w:t>
            </w:r>
            <w:proofErr w:type="gramEnd"/>
            <w:r w:rsidRPr="00833B8F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833B8F">
              <w:rPr>
                <w:rFonts w:eastAsia="Times New Roman"/>
                <w:sz w:val="22"/>
                <w:szCs w:val="22"/>
                <w:lang w:eastAsia="ar-SA"/>
              </w:rPr>
              <w:t>Акчеевского</w:t>
            </w:r>
            <w:proofErr w:type="spellEnd"/>
            <w:r w:rsidRPr="00833B8F">
              <w:rPr>
                <w:rFonts w:eastAsia="Times New Roman"/>
                <w:sz w:val="22"/>
                <w:szCs w:val="22"/>
                <w:lang w:eastAsia="ar-SA"/>
              </w:rPr>
              <w:t xml:space="preserve"> сельского поселения Ельниковского муниципального района Республики Мордовия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C0B48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DB41F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7F6CA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7882D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41083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E5EF9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254F3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5BF4C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C93D72" w14:textId="77777777" w:rsidR="00833B8F" w:rsidRPr="00833B8F" w:rsidRDefault="00833B8F" w:rsidP="00833B8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3B8F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471422" w14:textId="77777777" w:rsidR="00833B8F" w:rsidRPr="00833B8F" w:rsidRDefault="00833B8F" w:rsidP="00833B8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3B8F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DC2E65" w14:textId="77777777" w:rsidR="00833B8F" w:rsidRPr="00833B8F" w:rsidRDefault="00833B8F" w:rsidP="00833B8F">
            <w:pPr>
              <w:jc w:val="center"/>
              <w:rPr>
                <w:b/>
                <w:sz w:val="22"/>
                <w:szCs w:val="22"/>
              </w:rPr>
            </w:pPr>
            <w:r w:rsidRPr="00833B8F">
              <w:rPr>
                <w:b/>
                <w:sz w:val="22"/>
                <w:szCs w:val="22"/>
              </w:rPr>
              <w:t>1</w:t>
            </w:r>
          </w:p>
        </w:tc>
      </w:tr>
      <w:tr w:rsidR="00833B8F" w:rsidRPr="00833B8F" w14:paraId="7628BE55" w14:textId="77777777" w:rsidTr="004B41D7">
        <w:trPr>
          <w:trHeight w:val="507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B141B8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32FD7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2C55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C8EE1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63131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E13E3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1D89E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40DB9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359DF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FA6366" w14:textId="77777777" w:rsidR="00833B8F" w:rsidRPr="00833B8F" w:rsidRDefault="00833B8F" w:rsidP="00833B8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3B8F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C42940" w14:textId="77777777" w:rsidR="00833B8F" w:rsidRPr="00833B8F" w:rsidRDefault="00833B8F" w:rsidP="00833B8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3B8F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6F7D5A" w14:textId="77777777" w:rsidR="00833B8F" w:rsidRPr="00833B8F" w:rsidRDefault="00833B8F" w:rsidP="00833B8F">
            <w:pPr>
              <w:jc w:val="center"/>
              <w:rPr>
                <w:b/>
                <w:sz w:val="22"/>
                <w:szCs w:val="22"/>
              </w:rPr>
            </w:pPr>
            <w:r w:rsidRPr="00833B8F">
              <w:rPr>
                <w:b/>
                <w:sz w:val="22"/>
                <w:szCs w:val="22"/>
              </w:rPr>
              <w:t>1</w:t>
            </w:r>
          </w:p>
        </w:tc>
      </w:tr>
      <w:tr w:rsidR="00833B8F" w:rsidRPr="00833B8F" w14:paraId="4B0CCF4B" w14:textId="77777777" w:rsidTr="004B41D7">
        <w:trPr>
          <w:trHeight w:val="297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1ABE83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proofErr w:type="gramStart"/>
            <w:r w:rsidRPr="00833B8F">
              <w:rPr>
                <w:rFonts w:eastAsia="Times New Roman"/>
                <w:sz w:val="22"/>
                <w:szCs w:val="22"/>
                <w:lang w:eastAsia="ar-SA"/>
              </w:rPr>
              <w:t>Резервные  средства</w:t>
            </w:r>
            <w:proofErr w:type="gramEnd"/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0B765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C7BDC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C82A6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1054B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8FB8E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B4E1B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42F52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C2C4C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052086" w14:textId="77777777" w:rsidR="00833B8F" w:rsidRPr="00833B8F" w:rsidRDefault="00833B8F" w:rsidP="00833B8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3B8F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BDA107" w14:textId="77777777" w:rsidR="00833B8F" w:rsidRPr="00833B8F" w:rsidRDefault="00833B8F" w:rsidP="00833B8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3B8F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D7560B" w14:textId="77777777" w:rsidR="00833B8F" w:rsidRPr="00833B8F" w:rsidRDefault="00833B8F" w:rsidP="00833B8F">
            <w:pPr>
              <w:jc w:val="center"/>
              <w:rPr>
                <w:b/>
                <w:sz w:val="22"/>
                <w:szCs w:val="22"/>
              </w:rPr>
            </w:pPr>
            <w:r w:rsidRPr="00833B8F">
              <w:rPr>
                <w:b/>
                <w:sz w:val="22"/>
                <w:szCs w:val="22"/>
              </w:rPr>
              <w:t>1</w:t>
            </w:r>
          </w:p>
        </w:tc>
      </w:tr>
      <w:tr w:rsidR="00833B8F" w:rsidRPr="00833B8F" w14:paraId="049185CC" w14:textId="77777777" w:rsidTr="004B41D7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794E48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BCF86C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932006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406963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17C152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605623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52D31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339EA5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5A04DF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79AC44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rFonts w:ascii="Arial" w:hAnsi="Arial" w:cs="Arial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D26A98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145,7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502469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159,8</w:t>
            </w:r>
          </w:p>
        </w:tc>
      </w:tr>
      <w:tr w:rsidR="00833B8F" w:rsidRPr="00833B8F" w14:paraId="43420AA8" w14:textId="77777777" w:rsidTr="004B41D7">
        <w:trPr>
          <w:trHeight w:val="484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C698AE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>Мобилизационная и вневойсковая подготовка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DC468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8B1B9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AE223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63277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EED74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C4A15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6F7B4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D9FEE3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13E9A3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rFonts w:ascii="Arial" w:hAnsi="Arial" w:cs="Arial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F6DB46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145,7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46DABC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159,8</w:t>
            </w:r>
          </w:p>
        </w:tc>
      </w:tr>
      <w:tr w:rsidR="00833B8F" w:rsidRPr="00833B8F" w14:paraId="7DA6C583" w14:textId="77777777" w:rsidTr="004B41D7">
        <w:trPr>
          <w:trHeight w:val="96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9F96E3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Непрограммные расходы главных </w:t>
            </w:r>
            <w:proofErr w:type="gramStart"/>
            <w:r w:rsidRPr="00833B8F">
              <w:rPr>
                <w:color w:val="000000"/>
                <w:sz w:val="20"/>
                <w:szCs w:val="20"/>
              </w:rPr>
              <w:t>распорядителей  средств</w:t>
            </w:r>
            <w:proofErr w:type="gramEnd"/>
            <w:r w:rsidRPr="00833B8F">
              <w:rPr>
                <w:color w:val="000000"/>
                <w:sz w:val="20"/>
                <w:szCs w:val="20"/>
              </w:rPr>
              <w:t xml:space="preserve"> местного бюджета 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6C63B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3A813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7B8F4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34FD3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E255E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0690F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F3BB2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5FB132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1D8D1F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rFonts w:ascii="Arial" w:hAnsi="Arial" w:cs="Arial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BBAA3D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145,7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7EC70B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159,8</w:t>
            </w:r>
          </w:p>
        </w:tc>
      </w:tr>
      <w:tr w:rsidR="00833B8F" w:rsidRPr="00833B8F" w14:paraId="6312A2EC" w14:textId="77777777" w:rsidTr="004B41D7">
        <w:trPr>
          <w:trHeight w:val="48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F42E9A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Непрограммные расходы в рамках обеспечения деятельности </w:t>
            </w:r>
            <w:proofErr w:type="gramStart"/>
            <w:r w:rsidRPr="00833B8F">
              <w:rPr>
                <w:color w:val="000000"/>
                <w:sz w:val="20"/>
                <w:szCs w:val="20"/>
              </w:rPr>
              <w:t>главных  распорядителей</w:t>
            </w:r>
            <w:proofErr w:type="gramEnd"/>
            <w:r w:rsidRPr="00833B8F">
              <w:rPr>
                <w:color w:val="000000"/>
                <w:sz w:val="20"/>
                <w:szCs w:val="20"/>
              </w:rPr>
              <w:t xml:space="preserve"> средств  местного бюджета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AC6EB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21034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86C71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11F4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693FF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C8569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AE2FC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6CAE14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5F109A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rFonts w:ascii="Arial" w:hAnsi="Arial" w:cs="Arial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0CCDE5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145,7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439E09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159,8</w:t>
            </w:r>
          </w:p>
        </w:tc>
      </w:tr>
      <w:tr w:rsidR="00833B8F" w:rsidRPr="00833B8F" w14:paraId="487C5E4F" w14:textId="77777777" w:rsidTr="004B41D7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0127E7" w14:textId="77777777" w:rsidR="00833B8F" w:rsidRPr="00833B8F" w:rsidRDefault="00833B8F" w:rsidP="00833B8F">
            <w:r w:rsidRPr="00833B8F"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  <w:p w14:paraId="10649F8A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4923B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EBC7E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6080D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3ACFF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48B19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0A6B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97DC2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E55D58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3AD402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rFonts w:ascii="Arial" w:hAnsi="Arial" w:cs="Arial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E42A43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145,7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364EDE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159,8</w:t>
            </w:r>
          </w:p>
        </w:tc>
      </w:tr>
      <w:tr w:rsidR="00833B8F" w:rsidRPr="00833B8F" w14:paraId="3567ADB9" w14:textId="77777777" w:rsidTr="004B41D7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63AD75C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64DC6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676E0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F4AE8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D83C6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2CAB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785D6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A4CAE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0800FE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1ACF70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rFonts w:ascii="Arial" w:hAnsi="Arial" w:cs="Arial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94DA3F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145,7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8585B7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159,8</w:t>
            </w:r>
          </w:p>
        </w:tc>
      </w:tr>
      <w:tr w:rsidR="00833B8F" w:rsidRPr="00833B8F" w14:paraId="47E4CB02" w14:textId="77777777" w:rsidTr="004B41D7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5806FF1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53534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AFC09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7D026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D117A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86635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9D3D5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46484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4FD5AA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C496A1" w14:textId="77777777" w:rsidR="00833B8F" w:rsidRPr="00833B8F" w:rsidRDefault="00833B8F" w:rsidP="00833B8F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833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132,1</w:t>
            </w:r>
          </w:p>
          <w:p w14:paraId="5ED356FC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BCD9BC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145,7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F9F97C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159,8</w:t>
            </w:r>
          </w:p>
        </w:tc>
      </w:tr>
      <w:tr w:rsidR="00833B8F" w:rsidRPr="00833B8F" w14:paraId="70F3E77C" w14:textId="77777777" w:rsidTr="004B41D7">
        <w:trPr>
          <w:trHeight w:val="26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4CF813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D5BD68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D003B7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2B6185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48DD38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5B8622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35A98E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B6994E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2434AD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05CDE7" w14:textId="77777777" w:rsidR="00833B8F" w:rsidRPr="00833B8F" w:rsidRDefault="00833B8F" w:rsidP="00833B8F">
            <w:pPr>
              <w:rPr>
                <w:b/>
                <w:bCs/>
                <w:sz w:val="20"/>
                <w:szCs w:val="20"/>
              </w:rPr>
            </w:pPr>
            <w:r w:rsidRPr="00833B8F">
              <w:rPr>
                <w:sz w:val="22"/>
                <w:szCs w:val="22"/>
              </w:rPr>
              <w:t>287.7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B8F6E8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81,8</w:t>
            </w:r>
          </w:p>
          <w:p w14:paraId="3AE4C98B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BA3A" w14:textId="77777777" w:rsidR="00833B8F" w:rsidRPr="00833B8F" w:rsidRDefault="00833B8F" w:rsidP="00833B8F">
            <w:pPr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84,2</w:t>
            </w:r>
          </w:p>
          <w:p w14:paraId="14393005" w14:textId="77777777" w:rsidR="00833B8F" w:rsidRPr="00833B8F" w:rsidRDefault="00833B8F" w:rsidP="00833B8F">
            <w:pPr>
              <w:rPr>
                <w:bCs/>
                <w:sz w:val="20"/>
                <w:szCs w:val="20"/>
              </w:rPr>
            </w:pPr>
          </w:p>
        </w:tc>
      </w:tr>
      <w:tr w:rsidR="00833B8F" w:rsidRPr="00833B8F" w14:paraId="3FC9785F" w14:textId="77777777" w:rsidTr="004B41D7">
        <w:trPr>
          <w:trHeight w:val="49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047EAD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proofErr w:type="gramStart"/>
            <w:r w:rsidRPr="00833B8F">
              <w:rPr>
                <w:sz w:val="22"/>
                <w:szCs w:val="22"/>
              </w:rPr>
              <w:t>Дорожное  хозяйство</w:t>
            </w:r>
            <w:proofErr w:type="gramEnd"/>
            <w:r w:rsidRPr="00833B8F">
              <w:rPr>
                <w:sz w:val="22"/>
                <w:szCs w:val="22"/>
              </w:rPr>
              <w:t xml:space="preserve"> ( дорожные фонды)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7C8BC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0B8F2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7FFC5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01B89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13E1F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D0512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C5A37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1C56A7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3549BF" w14:textId="77777777" w:rsidR="00833B8F" w:rsidRPr="00833B8F" w:rsidRDefault="00833B8F" w:rsidP="00833B8F">
            <w:pPr>
              <w:rPr>
                <w:b/>
                <w:bCs/>
                <w:sz w:val="20"/>
                <w:szCs w:val="20"/>
              </w:rPr>
            </w:pPr>
            <w:r w:rsidRPr="00833B8F">
              <w:rPr>
                <w:sz w:val="22"/>
                <w:szCs w:val="22"/>
              </w:rPr>
              <w:t>287.7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5AC847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81,8</w:t>
            </w:r>
          </w:p>
          <w:p w14:paraId="6AC225DB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32923" w14:textId="77777777" w:rsidR="00833B8F" w:rsidRPr="00833B8F" w:rsidRDefault="00833B8F" w:rsidP="00833B8F">
            <w:pPr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84,2</w:t>
            </w:r>
          </w:p>
          <w:p w14:paraId="06BDF0BF" w14:textId="77777777" w:rsidR="00833B8F" w:rsidRPr="00833B8F" w:rsidRDefault="00833B8F" w:rsidP="00833B8F">
            <w:pPr>
              <w:rPr>
                <w:bCs/>
                <w:sz w:val="20"/>
                <w:szCs w:val="20"/>
              </w:rPr>
            </w:pPr>
          </w:p>
        </w:tc>
      </w:tr>
      <w:tr w:rsidR="00833B8F" w:rsidRPr="00833B8F" w14:paraId="218D62B5" w14:textId="77777777" w:rsidTr="004B41D7">
        <w:trPr>
          <w:trHeight w:val="729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1BBC10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Непрограммные расходы главных </w:t>
            </w:r>
            <w:proofErr w:type="gramStart"/>
            <w:r w:rsidRPr="00833B8F">
              <w:rPr>
                <w:color w:val="000000"/>
                <w:sz w:val="20"/>
                <w:szCs w:val="20"/>
              </w:rPr>
              <w:t>распорядителей  средств</w:t>
            </w:r>
            <w:proofErr w:type="gramEnd"/>
            <w:r w:rsidRPr="00833B8F">
              <w:rPr>
                <w:color w:val="000000"/>
                <w:sz w:val="20"/>
                <w:szCs w:val="20"/>
              </w:rPr>
              <w:t xml:space="preserve"> местного бюджета 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0A8CB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C4958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A9487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4DD0C6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4F2A12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0DF530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842DEC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E27765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0B5487" w14:textId="77777777" w:rsidR="00833B8F" w:rsidRPr="00833B8F" w:rsidRDefault="00833B8F" w:rsidP="00833B8F">
            <w:pPr>
              <w:rPr>
                <w:b/>
                <w:bCs/>
                <w:sz w:val="20"/>
                <w:szCs w:val="20"/>
              </w:rPr>
            </w:pPr>
            <w:r w:rsidRPr="00833B8F">
              <w:rPr>
                <w:sz w:val="22"/>
                <w:szCs w:val="22"/>
              </w:rPr>
              <w:t>287.7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B69C07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81,8</w:t>
            </w:r>
          </w:p>
          <w:p w14:paraId="658CA257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CCFBA" w14:textId="77777777" w:rsidR="00833B8F" w:rsidRPr="00833B8F" w:rsidRDefault="00833B8F" w:rsidP="00833B8F">
            <w:pPr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84,2</w:t>
            </w:r>
          </w:p>
          <w:p w14:paraId="3AF9F088" w14:textId="77777777" w:rsidR="00833B8F" w:rsidRPr="00833B8F" w:rsidRDefault="00833B8F" w:rsidP="00833B8F">
            <w:pPr>
              <w:rPr>
                <w:bCs/>
                <w:sz w:val="20"/>
                <w:szCs w:val="20"/>
              </w:rPr>
            </w:pPr>
          </w:p>
        </w:tc>
      </w:tr>
      <w:tr w:rsidR="00833B8F" w:rsidRPr="00833B8F" w14:paraId="55330199" w14:textId="77777777" w:rsidTr="004B41D7">
        <w:trPr>
          <w:trHeight w:val="75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10704D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Непрограммные расходы в рамках обеспечения деятельности </w:t>
            </w:r>
            <w:proofErr w:type="gramStart"/>
            <w:r w:rsidRPr="00833B8F">
              <w:rPr>
                <w:color w:val="000000"/>
                <w:sz w:val="20"/>
                <w:szCs w:val="20"/>
              </w:rPr>
              <w:t>главных  распорядителей</w:t>
            </w:r>
            <w:proofErr w:type="gramEnd"/>
            <w:r w:rsidRPr="00833B8F">
              <w:rPr>
                <w:color w:val="000000"/>
                <w:sz w:val="20"/>
                <w:szCs w:val="20"/>
              </w:rPr>
              <w:t xml:space="preserve"> средств  местного бюджета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B11CC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AAD4B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AF4E1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52B6F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431FC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27696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03EA0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365601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8E2C39" w14:textId="77777777" w:rsidR="00833B8F" w:rsidRPr="00833B8F" w:rsidRDefault="00833B8F" w:rsidP="00833B8F">
            <w:pPr>
              <w:rPr>
                <w:b/>
                <w:bCs/>
                <w:sz w:val="20"/>
                <w:szCs w:val="20"/>
              </w:rPr>
            </w:pPr>
            <w:r w:rsidRPr="00833B8F">
              <w:rPr>
                <w:sz w:val="22"/>
                <w:szCs w:val="22"/>
              </w:rPr>
              <w:t>287,7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434199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81,8</w:t>
            </w:r>
          </w:p>
          <w:p w14:paraId="1B3881F2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DE1F3" w14:textId="77777777" w:rsidR="00833B8F" w:rsidRPr="00833B8F" w:rsidRDefault="00833B8F" w:rsidP="00833B8F">
            <w:pPr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84,2</w:t>
            </w:r>
          </w:p>
          <w:p w14:paraId="18321A98" w14:textId="77777777" w:rsidR="00833B8F" w:rsidRPr="00833B8F" w:rsidRDefault="00833B8F" w:rsidP="00833B8F">
            <w:pPr>
              <w:rPr>
                <w:bCs/>
                <w:sz w:val="20"/>
                <w:szCs w:val="20"/>
              </w:rPr>
            </w:pPr>
          </w:p>
        </w:tc>
      </w:tr>
      <w:tr w:rsidR="00833B8F" w:rsidRPr="00833B8F" w14:paraId="7D7F0B2F" w14:textId="77777777" w:rsidTr="004B41D7">
        <w:trPr>
          <w:trHeight w:val="73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D13642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sz w:val="22"/>
                <w:szCs w:val="22"/>
              </w:rPr>
              <w:lastRenderedPageBreak/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1B362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F853A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ADE1F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C2B8B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3430B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3DFB8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E841F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7703A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D9568F" w14:textId="77777777" w:rsidR="00833B8F" w:rsidRPr="00833B8F" w:rsidRDefault="00833B8F" w:rsidP="00833B8F">
            <w:r w:rsidRPr="00833B8F">
              <w:t>287,7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DA7E99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81,8</w:t>
            </w:r>
          </w:p>
          <w:p w14:paraId="62377478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C04FA" w14:textId="77777777" w:rsidR="00833B8F" w:rsidRPr="00833B8F" w:rsidRDefault="00833B8F" w:rsidP="00833B8F">
            <w:pPr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84,2</w:t>
            </w:r>
          </w:p>
          <w:p w14:paraId="24D79515" w14:textId="77777777" w:rsidR="00833B8F" w:rsidRPr="00833B8F" w:rsidRDefault="00833B8F" w:rsidP="00833B8F">
            <w:pPr>
              <w:rPr>
                <w:bCs/>
                <w:sz w:val="20"/>
                <w:szCs w:val="20"/>
              </w:rPr>
            </w:pPr>
          </w:p>
        </w:tc>
      </w:tr>
      <w:tr w:rsidR="00833B8F" w:rsidRPr="00833B8F" w14:paraId="153A673A" w14:textId="77777777" w:rsidTr="004B41D7">
        <w:trPr>
          <w:trHeight w:val="58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DD11FF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082A4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4B641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4BFFC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A14AD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C00A9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642F4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77B05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B577E9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C6125E" w14:textId="77777777" w:rsidR="00833B8F" w:rsidRPr="00833B8F" w:rsidRDefault="00833B8F" w:rsidP="00833B8F">
            <w:pPr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>287,7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BB6921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81,8</w:t>
            </w:r>
          </w:p>
          <w:p w14:paraId="3FBCEDAE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70C1E" w14:textId="77777777" w:rsidR="00833B8F" w:rsidRPr="00833B8F" w:rsidRDefault="00833B8F" w:rsidP="00833B8F">
            <w:pPr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84,2</w:t>
            </w:r>
          </w:p>
          <w:p w14:paraId="1998C7EC" w14:textId="77777777" w:rsidR="00833B8F" w:rsidRPr="00833B8F" w:rsidRDefault="00833B8F" w:rsidP="00833B8F">
            <w:pPr>
              <w:rPr>
                <w:bCs/>
                <w:sz w:val="20"/>
                <w:szCs w:val="20"/>
              </w:rPr>
            </w:pPr>
          </w:p>
        </w:tc>
      </w:tr>
      <w:tr w:rsidR="00833B8F" w:rsidRPr="00833B8F" w14:paraId="3534F730" w14:textId="77777777" w:rsidTr="004B41D7">
        <w:trPr>
          <w:trHeight w:val="976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96E246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39F3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AF467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2EFC0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87663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6A404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31936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F0B08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B22534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4A3220" w14:textId="77777777" w:rsidR="00833B8F" w:rsidRPr="00833B8F" w:rsidRDefault="00833B8F" w:rsidP="00833B8F">
            <w:pPr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>287,7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71E7BD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81,8</w:t>
            </w:r>
          </w:p>
          <w:p w14:paraId="0BD43001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25108" w14:textId="77777777" w:rsidR="00833B8F" w:rsidRPr="00833B8F" w:rsidRDefault="00833B8F" w:rsidP="00833B8F">
            <w:pPr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84,2</w:t>
            </w:r>
          </w:p>
          <w:p w14:paraId="192B825D" w14:textId="77777777" w:rsidR="00833B8F" w:rsidRPr="00833B8F" w:rsidRDefault="00833B8F" w:rsidP="00833B8F">
            <w:pPr>
              <w:rPr>
                <w:bCs/>
                <w:sz w:val="20"/>
                <w:szCs w:val="20"/>
              </w:rPr>
            </w:pPr>
          </w:p>
        </w:tc>
      </w:tr>
      <w:tr w:rsidR="00833B8F" w:rsidRPr="00833B8F" w14:paraId="4A80F940" w14:textId="77777777" w:rsidTr="004B41D7">
        <w:trPr>
          <w:trHeight w:val="976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FBB844" w14:textId="77777777" w:rsidR="00833B8F" w:rsidRPr="00833B8F" w:rsidRDefault="00833B8F" w:rsidP="00833B8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3B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D8DBA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6F4C1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C5FD1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8A6DA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9DC93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DB84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D4099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  <w:lang w:val="en-US"/>
              </w:rPr>
              <w:t>S</w:t>
            </w:r>
            <w:r w:rsidRPr="00833B8F">
              <w:rPr>
                <w:color w:val="000000"/>
                <w:sz w:val="18"/>
                <w:szCs w:val="18"/>
              </w:rPr>
              <w:t>6290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8182E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86F072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C2FECF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62A49" w14:textId="77777777" w:rsidR="00833B8F" w:rsidRPr="00833B8F" w:rsidRDefault="00833B8F" w:rsidP="00833B8F">
            <w:pPr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0AA4DE89" w14:textId="77777777" w:rsidTr="004B41D7">
        <w:trPr>
          <w:trHeight w:val="976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E6F812" w14:textId="77777777" w:rsidR="00833B8F" w:rsidRPr="00833B8F" w:rsidRDefault="00833B8F" w:rsidP="00833B8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3B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47C7B2FD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2A75B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F1E2B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93510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9895D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B9558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1443E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7E305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  <w:lang w:val="en-US"/>
              </w:rPr>
              <w:t>S</w:t>
            </w:r>
            <w:r w:rsidRPr="00833B8F">
              <w:rPr>
                <w:color w:val="000000"/>
                <w:sz w:val="18"/>
                <w:szCs w:val="18"/>
              </w:rPr>
              <w:t>6290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1051C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1DAAD6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2FBD65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183AA" w14:textId="77777777" w:rsidR="00833B8F" w:rsidRPr="00833B8F" w:rsidRDefault="00833B8F" w:rsidP="00833B8F">
            <w:pPr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7EC3E28D" w14:textId="77777777" w:rsidTr="004B41D7">
        <w:trPr>
          <w:trHeight w:val="976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F9F613" w14:textId="77777777" w:rsidR="00833B8F" w:rsidRPr="00833B8F" w:rsidRDefault="00833B8F" w:rsidP="00833B8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3B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14:paraId="1D621B9C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C9E7F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D3F23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FF6CB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FA686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83C23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BE4B1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53710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  <w:lang w:val="en-US"/>
              </w:rPr>
              <w:t>S</w:t>
            </w:r>
            <w:r w:rsidRPr="00833B8F">
              <w:rPr>
                <w:color w:val="000000"/>
                <w:sz w:val="18"/>
                <w:szCs w:val="18"/>
              </w:rPr>
              <w:t>6290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49C1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862507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78098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D1539" w14:textId="77777777" w:rsidR="00833B8F" w:rsidRPr="00833B8F" w:rsidRDefault="00833B8F" w:rsidP="00833B8F">
            <w:pPr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2122D9C7" w14:textId="77777777" w:rsidTr="004B41D7">
        <w:trPr>
          <w:trHeight w:val="496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D739ED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sz w:val="22"/>
                <w:szCs w:val="22"/>
              </w:rPr>
              <w:lastRenderedPageBreak/>
              <w:t>Жилищно- коммунальное хозяйство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D618EE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874884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F5B290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D02A82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FBA228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88A5C8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4CCDE8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843ED5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6B4D77" w14:textId="77777777" w:rsidR="00833B8F" w:rsidRPr="00833B8F" w:rsidRDefault="00833B8F" w:rsidP="00833B8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33B8F">
              <w:rPr>
                <w:b/>
                <w:bCs/>
                <w:color w:val="FF0000"/>
                <w:sz w:val="18"/>
                <w:szCs w:val="18"/>
              </w:rPr>
              <w:t>84,2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87B124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  <w:sz w:val="18"/>
                <w:szCs w:val="18"/>
              </w:rPr>
              <w:t>177,2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A35C91" w14:textId="77777777" w:rsidR="00833B8F" w:rsidRPr="00833B8F" w:rsidRDefault="00833B8F" w:rsidP="00833B8F">
            <w:pPr>
              <w:rPr>
                <w:b/>
                <w:color w:val="FF0000"/>
                <w:sz w:val="22"/>
                <w:szCs w:val="22"/>
              </w:rPr>
            </w:pPr>
            <w:r w:rsidRPr="00833B8F">
              <w:rPr>
                <w:b/>
                <w:color w:val="FF0000"/>
                <w:sz w:val="22"/>
                <w:szCs w:val="22"/>
              </w:rPr>
              <w:t>123,5</w:t>
            </w:r>
          </w:p>
        </w:tc>
      </w:tr>
      <w:tr w:rsidR="00833B8F" w:rsidRPr="00833B8F" w14:paraId="4B7DBDFB" w14:textId="77777777" w:rsidTr="004B41D7">
        <w:trPr>
          <w:trHeight w:val="286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097C7C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F98F0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F1655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C9E4C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5A207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9BAF2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9C0B3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66395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B2463F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3DCCF5" w14:textId="77777777" w:rsidR="00833B8F" w:rsidRPr="00833B8F" w:rsidRDefault="00833B8F" w:rsidP="00833B8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33B8F">
              <w:rPr>
                <w:b/>
                <w:bCs/>
                <w:color w:val="FF0000"/>
                <w:sz w:val="18"/>
                <w:szCs w:val="18"/>
              </w:rPr>
              <w:t>84,2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ECA652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  <w:sz w:val="18"/>
                <w:szCs w:val="18"/>
              </w:rPr>
              <w:t>177,2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B59764" w14:textId="77777777" w:rsidR="00833B8F" w:rsidRPr="00833B8F" w:rsidRDefault="00833B8F" w:rsidP="00833B8F">
            <w:r w:rsidRPr="00833B8F">
              <w:rPr>
                <w:b/>
                <w:color w:val="FF0000"/>
                <w:sz w:val="22"/>
                <w:szCs w:val="22"/>
              </w:rPr>
              <w:t>123,5</w:t>
            </w:r>
          </w:p>
        </w:tc>
      </w:tr>
      <w:tr w:rsidR="00833B8F" w:rsidRPr="00833B8F" w14:paraId="4BA47C9A" w14:textId="77777777" w:rsidTr="004B41D7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EE1A2E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Непрограммные расходы главных </w:t>
            </w:r>
            <w:proofErr w:type="gramStart"/>
            <w:r w:rsidRPr="00833B8F">
              <w:rPr>
                <w:color w:val="000000"/>
                <w:sz w:val="20"/>
                <w:szCs w:val="20"/>
              </w:rPr>
              <w:t>распорядителей  средств</w:t>
            </w:r>
            <w:proofErr w:type="gramEnd"/>
            <w:r w:rsidRPr="00833B8F">
              <w:rPr>
                <w:color w:val="000000"/>
                <w:sz w:val="20"/>
                <w:szCs w:val="20"/>
              </w:rPr>
              <w:t xml:space="preserve"> местного бюджета 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6F21F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75DC1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8A1BE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5D3ED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3F9FD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E47CC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93F7E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9F41E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36FA44" w14:textId="77777777" w:rsidR="00833B8F" w:rsidRPr="00833B8F" w:rsidRDefault="00833B8F" w:rsidP="00833B8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33B8F">
              <w:rPr>
                <w:b/>
                <w:bCs/>
                <w:color w:val="FF0000"/>
                <w:sz w:val="18"/>
                <w:szCs w:val="18"/>
              </w:rPr>
              <w:t>84,2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2BD49A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  <w:sz w:val="18"/>
                <w:szCs w:val="18"/>
              </w:rPr>
              <w:t>177,2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87DFE0" w14:textId="77777777" w:rsidR="00833B8F" w:rsidRPr="00833B8F" w:rsidRDefault="00833B8F" w:rsidP="00833B8F">
            <w:r w:rsidRPr="00833B8F">
              <w:rPr>
                <w:b/>
                <w:color w:val="FF0000"/>
                <w:sz w:val="22"/>
                <w:szCs w:val="22"/>
              </w:rPr>
              <w:t>123,5</w:t>
            </w:r>
          </w:p>
        </w:tc>
      </w:tr>
      <w:tr w:rsidR="00833B8F" w:rsidRPr="00833B8F" w14:paraId="41DF18B9" w14:textId="77777777" w:rsidTr="004B41D7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4CECD3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Непрограммные расходы в рамках обеспечения деятельности </w:t>
            </w:r>
            <w:proofErr w:type="gramStart"/>
            <w:r w:rsidRPr="00833B8F">
              <w:rPr>
                <w:color w:val="000000"/>
                <w:sz w:val="20"/>
                <w:szCs w:val="20"/>
              </w:rPr>
              <w:t>главных  распорядителей</w:t>
            </w:r>
            <w:proofErr w:type="gramEnd"/>
            <w:r w:rsidRPr="00833B8F">
              <w:rPr>
                <w:color w:val="000000"/>
                <w:sz w:val="20"/>
                <w:szCs w:val="20"/>
              </w:rPr>
              <w:t xml:space="preserve"> средств  местного бюджета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261C1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0F819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EBFFD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C2772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61044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E091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DF5D0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0156ED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70732C" w14:textId="77777777" w:rsidR="00833B8F" w:rsidRPr="00833B8F" w:rsidRDefault="00833B8F" w:rsidP="00833B8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33B8F">
              <w:rPr>
                <w:b/>
                <w:bCs/>
                <w:color w:val="FF0000"/>
                <w:sz w:val="18"/>
                <w:szCs w:val="18"/>
              </w:rPr>
              <w:t>84,2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FF5E36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  <w:sz w:val="18"/>
                <w:szCs w:val="18"/>
              </w:rPr>
              <w:t>177,2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CE27F1" w14:textId="77777777" w:rsidR="00833B8F" w:rsidRPr="00833B8F" w:rsidRDefault="00833B8F" w:rsidP="00833B8F">
            <w:r w:rsidRPr="00833B8F">
              <w:rPr>
                <w:b/>
                <w:color w:val="FF0000"/>
                <w:sz w:val="22"/>
                <w:szCs w:val="22"/>
              </w:rPr>
              <w:t>123,5</w:t>
            </w:r>
          </w:p>
        </w:tc>
      </w:tr>
      <w:tr w:rsidR="00833B8F" w:rsidRPr="00833B8F" w14:paraId="5010F9E2" w14:textId="77777777" w:rsidTr="004B41D7">
        <w:trPr>
          <w:trHeight w:val="299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C458AF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8B057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5E9D6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C917B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A084A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0DD01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F4B88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57F97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0A561F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96C1D2" w14:textId="77777777" w:rsidR="00833B8F" w:rsidRPr="00833B8F" w:rsidRDefault="00833B8F" w:rsidP="00833B8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33B8F">
              <w:rPr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9677F9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854766" w14:textId="77777777" w:rsidR="00833B8F" w:rsidRPr="00833B8F" w:rsidRDefault="00833B8F" w:rsidP="00833B8F">
            <w:r w:rsidRPr="00833B8F">
              <w:rPr>
                <w:b/>
                <w:color w:val="FF0000"/>
                <w:sz w:val="22"/>
                <w:szCs w:val="22"/>
              </w:rPr>
              <w:t>0</w:t>
            </w:r>
          </w:p>
        </w:tc>
      </w:tr>
      <w:tr w:rsidR="00833B8F" w:rsidRPr="00833B8F" w14:paraId="1448BD2A" w14:textId="77777777" w:rsidTr="004B41D7">
        <w:trPr>
          <w:trHeight w:val="81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64F273F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A1750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14536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D094E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ED066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1BAF3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1E300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25E60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F6275A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50AA38" w14:textId="77777777" w:rsidR="00833B8F" w:rsidRPr="00833B8F" w:rsidRDefault="00833B8F" w:rsidP="00833B8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33B8F">
              <w:rPr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9F105F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43C0CF" w14:textId="77777777" w:rsidR="00833B8F" w:rsidRPr="00833B8F" w:rsidRDefault="00833B8F" w:rsidP="00833B8F">
            <w:r w:rsidRPr="00833B8F">
              <w:t>0</w:t>
            </w:r>
          </w:p>
        </w:tc>
      </w:tr>
      <w:tr w:rsidR="00833B8F" w:rsidRPr="00833B8F" w14:paraId="7F5555AA" w14:textId="77777777" w:rsidTr="004B41D7">
        <w:trPr>
          <w:trHeight w:val="96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58DA064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4EF5A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32823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B9AE6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64710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50B13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AB9A7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51C15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73E978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D094E2" w14:textId="77777777" w:rsidR="00833B8F" w:rsidRPr="00833B8F" w:rsidRDefault="00833B8F" w:rsidP="00833B8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33B8F">
              <w:rPr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EC8F6C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46FC99" w14:textId="77777777" w:rsidR="00833B8F" w:rsidRPr="00833B8F" w:rsidRDefault="00833B8F" w:rsidP="00833B8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33B8F">
              <w:rPr>
                <w:b/>
                <w:color w:val="FF0000"/>
                <w:sz w:val="22"/>
                <w:szCs w:val="22"/>
              </w:rPr>
              <w:t>0</w:t>
            </w:r>
          </w:p>
        </w:tc>
      </w:tr>
      <w:tr w:rsidR="00833B8F" w:rsidRPr="00833B8F" w14:paraId="4D5D7304" w14:textId="77777777" w:rsidTr="004B41D7">
        <w:trPr>
          <w:trHeight w:val="309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C46408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3E316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F9A2C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E71AF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01573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7A726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849CF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86494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43020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B626B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F95443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22773D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454464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62A75E77" w14:textId="77777777" w:rsidTr="004B41D7">
        <w:trPr>
          <w:trHeight w:val="72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5122D42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5EF76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46B7C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0573D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3A909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C9F09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205EE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E5694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43020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05C7C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CCF89A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69FC59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0291FD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4E75838B" w14:textId="77777777" w:rsidTr="004B41D7">
        <w:trPr>
          <w:trHeight w:val="96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9DFE6FA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ACE64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0BFDE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17556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34919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C1E54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86DBE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AFA68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43020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937E6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65F43E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579D6E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3F5390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0EB92480" w14:textId="77777777" w:rsidTr="004B41D7">
        <w:trPr>
          <w:trHeight w:val="49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44493C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BA3F3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16FDB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1010D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62431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B4E4C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B8B5A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1E878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427CF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C01228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852B86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E386DA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39776E53" w14:textId="77777777" w:rsidTr="004B41D7">
        <w:trPr>
          <w:trHeight w:val="72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FBA0B07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46052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407B8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CF425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30866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A0065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20F06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B4933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807B0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FB768F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001155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A5CB5B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0BE0028A" w14:textId="77777777" w:rsidTr="004B41D7">
        <w:trPr>
          <w:trHeight w:val="96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5D04131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61C2E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7DEF8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5BEEC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E534F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2DE9B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6C8A6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0607E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6A0037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96E28C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7DE0E9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2A327F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251366EB" w14:textId="77777777" w:rsidTr="004B41D7">
        <w:trPr>
          <w:trHeight w:val="517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CE17CA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7367F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674DF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25AB4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29B53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1AC03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4C329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3E221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AFF9D9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10B399" w14:textId="77777777" w:rsidR="00833B8F" w:rsidRPr="00833B8F" w:rsidRDefault="00833B8F" w:rsidP="00833B8F">
            <w:pPr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C6F683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EBB1DF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261BD1EE" w14:textId="77777777" w:rsidTr="004B41D7">
        <w:trPr>
          <w:trHeight w:val="72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46013F8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EAFFB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5FE0A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3B093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DE526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0D4E0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75D5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45145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2B4FB6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9DD2BB" w14:textId="77777777" w:rsidR="00833B8F" w:rsidRPr="00833B8F" w:rsidRDefault="00833B8F" w:rsidP="00833B8F">
            <w:r w:rsidRPr="00833B8F"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AA330F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75D291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3BD3ACDD" w14:textId="77777777" w:rsidTr="004B41D7">
        <w:trPr>
          <w:trHeight w:val="72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451555B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4438E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47121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8EBE7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2DFCE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4CE93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9AAF2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3E476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462B43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F671F2" w14:textId="77777777" w:rsidR="00833B8F" w:rsidRPr="00833B8F" w:rsidRDefault="00833B8F" w:rsidP="00833B8F">
            <w:r w:rsidRPr="00833B8F"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7E2B21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495F24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38BF95D4" w14:textId="77777777" w:rsidTr="004B41D7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9B6A62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4D121C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BC9437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8EC5DE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499EDA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5FFCCA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1CB4A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90C41A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BFFAB3" w14:textId="77777777" w:rsidR="00833B8F" w:rsidRPr="00833B8F" w:rsidRDefault="00833B8F" w:rsidP="00833B8F">
            <w:pPr>
              <w:jc w:val="center"/>
              <w:rPr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019C63" w14:textId="77777777" w:rsidR="00833B8F" w:rsidRPr="00833B8F" w:rsidRDefault="00833B8F" w:rsidP="00833B8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174,5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D9695E" w14:textId="77777777" w:rsidR="00833B8F" w:rsidRPr="00833B8F" w:rsidRDefault="00833B8F" w:rsidP="00833B8F">
            <w:pPr>
              <w:rPr>
                <w:b/>
                <w:color w:val="FF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 xml:space="preserve">       110,0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AC0819" w14:textId="77777777" w:rsidR="00833B8F" w:rsidRPr="00833B8F" w:rsidRDefault="00833B8F" w:rsidP="00833B8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33B8F">
              <w:rPr>
                <w:b/>
                <w:color w:val="FF0000"/>
                <w:sz w:val="22"/>
                <w:szCs w:val="22"/>
              </w:rPr>
              <w:t>110,0</w:t>
            </w:r>
          </w:p>
        </w:tc>
      </w:tr>
      <w:tr w:rsidR="00833B8F" w:rsidRPr="00833B8F" w14:paraId="22A8DB43" w14:textId="77777777" w:rsidTr="004B41D7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E3AB53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3069A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5288C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563B5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2E8A8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858A3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13BE0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6E54A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B38940" w14:textId="77777777" w:rsidR="00833B8F" w:rsidRPr="00833B8F" w:rsidRDefault="00833B8F" w:rsidP="00833B8F">
            <w:pPr>
              <w:jc w:val="center"/>
              <w:rPr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A5479F" w14:textId="77777777" w:rsidR="00833B8F" w:rsidRPr="00833B8F" w:rsidRDefault="00833B8F" w:rsidP="00833B8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174,5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B983D8" w14:textId="77777777" w:rsidR="00833B8F" w:rsidRPr="00833B8F" w:rsidRDefault="00833B8F" w:rsidP="00833B8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110,0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03AA4B" w14:textId="77777777" w:rsidR="00833B8F" w:rsidRPr="00833B8F" w:rsidRDefault="00833B8F" w:rsidP="00833B8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33B8F">
              <w:rPr>
                <w:b/>
                <w:color w:val="FF0000"/>
                <w:sz w:val="22"/>
                <w:szCs w:val="22"/>
              </w:rPr>
              <w:t>110,0</w:t>
            </w:r>
          </w:p>
        </w:tc>
      </w:tr>
      <w:tr w:rsidR="00833B8F" w:rsidRPr="00833B8F" w14:paraId="07A0D950" w14:textId="77777777" w:rsidTr="004B41D7">
        <w:trPr>
          <w:trHeight w:val="697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F04EEA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Непрограммные расходы главных </w:t>
            </w:r>
            <w:proofErr w:type="gramStart"/>
            <w:r w:rsidRPr="00833B8F">
              <w:rPr>
                <w:color w:val="000000"/>
                <w:sz w:val="20"/>
                <w:szCs w:val="20"/>
              </w:rPr>
              <w:t>распорядителей  средств</w:t>
            </w:r>
            <w:proofErr w:type="gramEnd"/>
            <w:r w:rsidRPr="00833B8F">
              <w:rPr>
                <w:color w:val="000000"/>
                <w:sz w:val="20"/>
                <w:szCs w:val="20"/>
              </w:rPr>
              <w:t xml:space="preserve"> местного бюджета 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103BF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D9BEE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7DC95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A2AAA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79DFE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8E5CF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91E36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CD99AA" w14:textId="77777777" w:rsidR="00833B8F" w:rsidRPr="00833B8F" w:rsidRDefault="00833B8F" w:rsidP="00833B8F">
            <w:pPr>
              <w:jc w:val="center"/>
              <w:rPr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8D1840" w14:textId="77777777" w:rsidR="00833B8F" w:rsidRPr="00833B8F" w:rsidRDefault="00833B8F" w:rsidP="00833B8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174,5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E83514" w14:textId="77777777" w:rsidR="00833B8F" w:rsidRPr="00833B8F" w:rsidRDefault="00833B8F" w:rsidP="00833B8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110,0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491469" w14:textId="77777777" w:rsidR="00833B8F" w:rsidRPr="00833B8F" w:rsidRDefault="00833B8F" w:rsidP="00833B8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33B8F">
              <w:rPr>
                <w:b/>
                <w:color w:val="FF0000"/>
                <w:sz w:val="22"/>
                <w:szCs w:val="22"/>
              </w:rPr>
              <w:t>110,0</w:t>
            </w:r>
          </w:p>
        </w:tc>
      </w:tr>
      <w:tr w:rsidR="00833B8F" w:rsidRPr="00833B8F" w14:paraId="775C5062" w14:textId="77777777" w:rsidTr="004B41D7">
        <w:trPr>
          <w:trHeight w:val="48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BD8B62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Непрограммные расходы в рамках обеспечения деятельности </w:t>
            </w:r>
            <w:proofErr w:type="gramStart"/>
            <w:r w:rsidRPr="00833B8F">
              <w:rPr>
                <w:color w:val="000000"/>
                <w:sz w:val="20"/>
                <w:szCs w:val="20"/>
              </w:rPr>
              <w:t xml:space="preserve">главных  </w:t>
            </w:r>
            <w:r w:rsidRPr="00833B8F">
              <w:rPr>
                <w:color w:val="000000"/>
                <w:sz w:val="20"/>
                <w:szCs w:val="20"/>
              </w:rPr>
              <w:lastRenderedPageBreak/>
              <w:t>распорядителей</w:t>
            </w:r>
            <w:proofErr w:type="gramEnd"/>
            <w:r w:rsidRPr="00833B8F">
              <w:rPr>
                <w:color w:val="000000"/>
                <w:sz w:val="20"/>
                <w:szCs w:val="20"/>
              </w:rPr>
              <w:t xml:space="preserve"> средств  местного бюджета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9906B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lastRenderedPageBreak/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A38BB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33171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0A792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D6507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D9BEC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7867B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303472" w14:textId="77777777" w:rsidR="00833B8F" w:rsidRPr="00833B8F" w:rsidRDefault="00833B8F" w:rsidP="00833B8F">
            <w:pPr>
              <w:jc w:val="center"/>
              <w:rPr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58C624" w14:textId="77777777" w:rsidR="00833B8F" w:rsidRPr="00833B8F" w:rsidRDefault="00833B8F" w:rsidP="00833B8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174,5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B62CEB" w14:textId="77777777" w:rsidR="00833B8F" w:rsidRPr="00833B8F" w:rsidRDefault="00833B8F" w:rsidP="00833B8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110,0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E6050B" w14:textId="77777777" w:rsidR="00833B8F" w:rsidRPr="00833B8F" w:rsidRDefault="00833B8F" w:rsidP="00833B8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33B8F">
              <w:rPr>
                <w:b/>
                <w:color w:val="FF0000"/>
                <w:sz w:val="22"/>
                <w:szCs w:val="22"/>
              </w:rPr>
              <w:t>110,0</w:t>
            </w:r>
          </w:p>
        </w:tc>
      </w:tr>
      <w:tr w:rsidR="00833B8F" w:rsidRPr="00833B8F" w14:paraId="77942E38" w14:textId="77777777" w:rsidTr="004B41D7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B84B431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sz w:val="22"/>
                <w:szCs w:val="22"/>
                <w:lang w:eastAsia="ar-SA"/>
              </w:rPr>
              <w:t>Доплаты к пенсиям муниципальных служащих Республики Мордовия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01878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BA1E9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335B3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3E61A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364C3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16CB6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86C85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C1D20F" w14:textId="77777777" w:rsidR="00833B8F" w:rsidRPr="00833B8F" w:rsidRDefault="00833B8F" w:rsidP="00833B8F">
            <w:pPr>
              <w:jc w:val="center"/>
              <w:rPr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A4525A" w14:textId="77777777" w:rsidR="00833B8F" w:rsidRPr="00833B8F" w:rsidRDefault="00833B8F" w:rsidP="00833B8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174,5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F83CC9" w14:textId="77777777" w:rsidR="00833B8F" w:rsidRPr="00833B8F" w:rsidRDefault="00833B8F" w:rsidP="00833B8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90,0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40A8B0" w14:textId="77777777" w:rsidR="00833B8F" w:rsidRPr="00833B8F" w:rsidRDefault="00833B8F" w:rsidP="00833B8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33B8F">
              <w:rPr>
                <w:b/>
                <w:color w:val="FF0000"/>
                <w:sz w:val="22"/>
                <w:szCs w:val="22"/>
              </w:rPr>
              <w:t>90,0</w:t>
            </w:r>
          </w:p>
        </w:tc>
      </w:tr>
      <w:tr w:rsidR="00833B8F" w:rsidRPr="00833B8F" w14:paraId="0B284175" w14:textId="77777777" w:rsidTr="004B41D7">
        <w:trPr>
          <w:trHeight w:val="72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ABE02B9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7B27B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B0177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7FE9B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3717D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9B13B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50F1B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55817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55CFC2" w14:textId="77777777" w:rsidR="00833B8F" w:rsidRPr="00833B8F" w:rsidRDefault="00833B8F" w:rsidP="00833B8F">
            <w:pPr>
              <w:jc w:val="center"/>
              <w:rPr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103187" w14:textId="77777777" w:rsidR="00833B8F" w:rsidRPr="00833B8F" w:rsidRDefault="00833B8F" w:rsidP="00833B8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174,5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48B8AB" w14:textId="77777777" w:rsidR="00833B8F" w:rsidRPr="00833B8F" w:rsidRDefault="00833B8F" w:rsidP="00833B8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33B8F">
              <w:t>90,0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E173E7" w14:textId="77777777" w:rsidR="00833B8F" w:rsidRPr="00833B8F" w:rsidRDefault="00833B8F" w:rsidP="00833B8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33B8F">
              <w:t>90,0</w:t>
            </w:r>
          </w:p>
        </w:tc>
      </w:tr>
      <w:tr w:rsidR="00833B8F" w:rsidRPr="00833B8F" w14:paraId="18190EB7" w14:textId="77777777" w:rsidTr="004B41D7">
        <w:trPr>
          <w:trHeight w:val="72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263E57F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67F14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9F4CB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4DE25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F1EF3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73CEC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CF828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D03D2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C6EA85" w14:textId="77777777" w:rsidR="00833B8F" w:rsidRPr="00833B8F" w:rsidRDefault="00833B8F" w:rsidP="00833B8F">
            <w:pPr>
              <w:jc w:val="center"/>
              <w:rPr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1FB2A1" w14:textId="77777777" w:rsidR="00833B8F" w:rsidRPr="00833B8F" w:rsidRDefault="00833B8F" w:rsidP="00833B8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174,5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149AD1" w14:textId="77777777" w:rsidR="00833B8F" w:rsidRPr="00833B8F" w:rsidRDefault="00833B8F" w:rsidP="00833B8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33B8F">
              <w:t>90,0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83EC9D" w14:textId="77777777" w:rsidR="00833B8F" w:rsidRPr="00833B8F" w:rsidRDefault="00833B8F" w:rsidP="00833B8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33B8F">
              <w:t>90,0</w:t>
            </w:r>
          </w:p>
        </w:tc>
      </w:tr>
      <w:tr w:rsidR="00833B8F" w:rsidRPr="00833B8F" w14:paraId="2ED20FD1" w14:textId="77777777" w:rsidTr="004B41D7">
        <w:trPr>
          <w:trHeight w:val="434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456477E" w14:textId="77777777" w:rsidR="00833B8F" w:rsidRPr="00833B8F" w:rsidRDefault="00833B8F" w:rsidP="00833B8F">
            <w:pPr>
              <w:widowControl/>
              <w:rPr>
                <w:rFonts w:eastAsia="Times New Roman" w:cs="Calibri"/>
                <w:lang w:eastAsia="ar-SA"/>
              </w:rPr>
            </w:pPr>
            <w:r w:rsidRPr="00833B8F">
              <w:rPr>
                <w:rFonts w:eastAsia="Times New Roman" w:cs="Calibri"/>
                <w:sz w:val="22"/>
                <w:szCs w:val="22"/>
                <w:lang w:eastAsia="ar-SA"/>
              </w:rPr>
              <w:t>Обслуживание государственного (муниципального) долга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016B6A" w14:textId="77777777" w:rsidR="00833B8F" w:rsidRPr="00833B8F" w:rsidRDefault="00833B8F" w:rsidP="00833B8F"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A8295A7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EB400D6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A90CB10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FCAFCEE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9560150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37D4582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7E0785A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75CC5D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2E0A69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525D4C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684A760F" w14:textId="77777777" w:rsidTr="004B41D7">
        <w:trPr>
          <w:trHeight w:val="434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BB58B48" w14:textId="77777777" w:rsidR="00833B8F" w:rsidRPr="00833B8F" w:rsidRDefault="00833B8F" w:rsidP="00833B8F">
            <w:pPr>
              <w:widowControl/>
              <w:rPr>
                <w:rFonts w:eastAsia="Times New Roman" w:cs="Calibri"/>
                <w:sz w:val="22"/>
                <w:szCs w:val="22"/>
                <w:lang w:eastAsia="ar-SA"/>
              </w:rPr>
            </w:pPr>
            <w:r w:rsidRPr="00833B8F">
              <w:rPr>
                <w:rFonts w:eastAsia="Times New Roman" w:cs="Calibri"/>
                <w:sz w:val="22"/>
                <w:szCs w:val="22"/>
                <w:lang w:eastAsia="ar-SA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AD3881" w14:textId="77777777" w:rsidR="00833B8F" w:rsidRPr="00833B8F" w:rsidRDefault="00833B8F" w:rsidP="00833B8F"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65D5D32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6CD00B5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1A10CC6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A73ECC8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C4FA13A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5E90F8E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9067A1F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87F8AB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5B5FE8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7B326E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01FE8635" w14:textId="77777777" w:rsidTr="004B41D7">
        <w:trPr>
          <w:trHeight w:val="434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9FFDF6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Непрограммные расходы главных </w:t>
            </w:r>
            <w:proofErr w:type="gramStart"/>
            <w:r w:rsidRPr="00833B8F">
              <w:rPr>
                <w:color w:val="000000"/>
                <w:sz w:val="20"/>
                <w:szCs w:val="20"/>
              </w:rPr>
              <w:t>распорядителей  средств</w:t>
            </w:r>
            <w:proofErr w:type="gramEnd"/>
            <w:r w:rsidRPr="00833B8F">
              <w:rPr>
                <w:color w:val="000000"/>
                <w:sz w:val="20"/>
                <w:szCs w:val="20"/>
              </w:rPr>
              <w:t xml:space="preserve"> местного бюджета 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DE780C" w14:textId="77777777" w:rsidR="00833B8F" w:rsidRPr="00833B8F" w:rsidRDefault="00833B8F" w:rsidP="00833B8F"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8B0283E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904C217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696D7F4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3E77F30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3071C39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2D26AA2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D519DFA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26311F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76008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6BF0B8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27C22CA8" w14:textId="77777777" w:rsidTr="004B41D7">
        <w:trPr>
          <w:trHeight w:val="434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6F5E0C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Непрограммные расходы в рамках обеспечения деятельности </w:t>
            </w:r>
            <w:proofErr w:type="gramStart"/>
            <w:r w:rsidRPr="00833B8F">
              <w:rPr>
                <w:color w:val="000000"/>
                <w:sz w:val="20"/>
                <w:szCs w:val="20"/>
              </w:rPr>
              <w:t>главных  распорядителей</w:t>
            </w:r>
            <w:proofErr w:type="gramEnd"/>
            <w:r w:rsidRPr="00833B8F">
              <w:rPr>
                <w:color w:val="000000"/>
                <w:sz w:val="20"/>
                <w:szCs w:val="20"/>
              </w:rPr>
              <w:t xml:space="preserve"> средств  местного бюджета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77C513" w14:textId="77777777" w:rsidR="00833B8F" w:rsidRPr="00833B8F" w:rsidRDefault="00833B8F" w:rsidP="00833B8F"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8D0507B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AAC4BC8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EE43456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3B8AAAC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E7863BF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B97795F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D17E30B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6DD2F2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425F5C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513745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2AD596CC" w14:textId="77777777" w:rsidTr="004B41D7">
        <w:trPr>
          <w:trHeight w:val="434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F37F3A9" w14:textId="77777777" w:rsidR="00833B8F" w:rsidRPr="00833B8F" w:rsidRDefault="00833B8F" w:rsidP="00833B8F">
            <w:pPr>
              <w:widowControl/>
              <w:rPr>
                <w:rFonts w:eastAsia="Times New Roman" w:cs="Calibri"/>
                <w:color w:val="000000"/>
                <w:lang w:eastAsia="ar-SA"/>
              </w:rPr>
            </w:pPr>
            <w:r w:rsidRPr="00833B8F">
              <w:rPr>
                <w:rFonts w:eastAsia="Times New Roman" w:cs="Calibri"/>
                <w:color w:val="000000"/>
                <w:lang w:eastAsia="ar-SA"/>
              </w:rPr>
              <w:t>Процентные платежи</w:t>
            </w:r>
          </w:p>
          <w:p w14:paraId="008B70F1" w14:textId="77777777" w:rsidR="00833B8F" w:rsidRPr="00833B8F" w:rsidRDefault="00833B8F" w:rsidP="00833B8F">
            <w:r w:rsidRPr="00833B8F">
              <w:t xml:space="preserve"> по муниципальному долгу</w:t>
            </w:r>
          </w:p>
          <w:p w14:paraId="0078792A" w14:textId="77777777" w:rsidR="00833B8F" w:rsidRPr="00833B8F" w:rsidRDefault="00833B8F" w:rsidP="00833B8F">
            <w:pPr>
              <w:widowControl/>
              <w:rPr>
                <w:rFonts w:eastAsia="Times New Roman" w:cs="Calibri"/>
                <w:color w:val="000000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CCE8CC" w14:textId="77777777" w:rsidR="00833B8F" w:rsidRPr="00833B8F" w:rsidRDefault="00833B8F" w:rsidP="00833B8F"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80BA359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1867897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ECD268D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F4CC611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F5741A9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17EAED0" w14:textId="77777777" w:rsidR="00833B8F" w:rsidRPr="00833B8F" w:rsidRDefault="00833B8F" w:rsidP="00833B8F">
            <w:pPr>
              <w:rPr>
                <w:b/>
                <w:bCs/>
                <w:sz w:val="18"/>
                <w:szCs w:val="18"/>
              </w:rPr>
            </w:pPr>
            <w:r w:rsidRPr="00833B8F">
              <w:rPr>
                <w:sz w:val="18"/>
                <w:szCs w:val="18"/>
              </w:rPr>
              <w:t>41240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40520CE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C83E01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648F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C1A4A2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78F1D4D3" w14:textId="77777777" w:rsidTr="004B41D7">
        <w:trPr>
          <w:trHeight w:val="434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F06CF92" w14:textId="77777777" w:rsidR="00833B8F" w:rsidRPr="00833B8F" w:rsidRDefault="00833B8F" w:rsidP="00833B8F">
            <w:pPr>
              <w:widowControl/>
              <w:rPr>
                <w:rFonts w:eastAsia="Times New Roman" w:cs="Calibri"/>
                <w:lang w:eastAsia="ar-SA"/>
              </w:rPr>
            </w:pPr>
            <w:r w:rsidRPr="00833B8F">
              <w:rPr>
                <w:rFonts w:eastAsia="Times New Roman" w:cs="Calibri"/>
                <w:color w:val="000000"/>
                <w:lang w:eastAsia="ar-SA"/>
              </w:rPr>
              <w:t>Обслуживание государственного (муниципального) долга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560E79" w14:textId="77777777" w:rsidR="00833B8F" w:rsidRPr="00833B8F" w:rsidRDefault="00833B8F" w:rsidP="00833B8F"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7760A27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6705DF9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FD1F132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41EFFE8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44C1A9C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6A59667" w14:textId="77777777" w:rsidR="00833B8F" w:rsidRPr="00833B8F" w:rsidRDefault="00833B8F" w:rsidP="00833B8F">
            <w:pPr>
              <w:rPr>
                <w:b/>
                <w:bCs/>
                <w:sz w:val="18"/>
                <w:szCs w:val="18"/>
              </w:rPr>
            </w:pPr>
            <w:r w:rsidRPr="00833B8F">
              <w:rPr>
                <w:sz w:val="18"/>
                <w:szCs w:val="18"/>
              </w:rPr>
              <w:t>41240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987F56A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DEB10E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3B6637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CD16D6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06D5D9B9" w14:textId="77777777" w:rsidTr="004B41D7">
        <w:trPr>
          <w:trHeight w:val="434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07E8E9F" w14:textId="77777777" w:rsidR="00833B8F" w:rsidRPr="00833B8F" w:rsidRDefault="00833B8F" w:rsidP="00833B8F">
            <w:pPr>
              <w:widowControl/>
              <w:rPr>
                <w:rFonts w:eastAsia="Times New Roman"/>
                <w:sz w:val="22"/>
                <w:szCs w:val="22"/>
                <w:lang w:eastAsia="ar-SA"/>
              </w:rPr>
            </w:pPr>
            <w:r w:rsidRPr="00833B8F">
              <w:rPr>
                <w:rFonts w:eastAsia="Times New Roman" w:cs="Calibri"/>
                <w:lang w:eastAsia="ar-SA"/>
              </w:rPr>
              <w:t>Обслуживание муниципального долга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326039" w14:textId="77777777" w:rsidR="00833B8F" w:rsidRPr="00833B8F" w:rsidRDefault="00833B8F" w:rsidP="00833B8F"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1A24B4B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A2F34E4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00CF4F5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C1E2495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B6E5035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207C045" w14:textId="77777777" w:rsidR="00833B8F" w:rsidRPr="00833B8F" w:rsidRDefault="00833B8F" w:rsidP="00833B8F">
            <w:pPr>
              <w:rPr>
                <w:b/>
                <w:bCs/>
                <w:sz w:val="18"/>
                <w:szCs w:val="18"/>
              </w:rPr>
            </w:pPr>
            <w:r w:rsidRPr="00833B8F">
              <w:rPr>
                <w:sz w:val="18"/>
                <w:szCs w:val="18"/>
              </w:rPr>
              <w:t>41240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E67E7B1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3035DC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8F1A7A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F7A732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3F2E61B3" w14:textId="77777777" w:rsidTr="004B41D7">
        <w:trPr>
          <w:trHeight w:val="434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0E364B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sz w:val="22"/>
                <w:szCs w:val="22"/>
                <w:lang w:eastAsia="ar-SA"/>
              </w:rPr>
              <w:t>Условно утвержденные расходы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45BBE8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4672E6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B29D34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45777B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058E3D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2E8ADC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91E574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C4A3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57E6DC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407FA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6F2D6C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t>0</w:t>
            </w:r>
          </w:p>
        </w:tc>
      </w:tr>
      <w:tr w:rsidR="00833B8F" w:rsidRPr="00833B8F" w14:paraId="71025043" w14:textId="77777777" w:rsidTr="004B41D7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166E538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Условно утвержденные расходы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74835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DF6CF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63D05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3D663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870B1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C0894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5F5D8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94041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6DF6D1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A2918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B6E880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t>0</w:t>
            </w:r>
          </w:p>
        </w:tc>
      </w:tr>
      <w:tr w:rsidR="00833B8F" w:rsidRPr="00833B8F" w14:paraId="1FDC1069" w14:textId="77777777" w:rsidTr="004B41D7">
        <w:trPr>
          <w:trHeight w:val="72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CE0B69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Непрограммные расходы главных </w:t>
            </w:r>
            <w:proofErr w:type="gramStart"/>
            <w:r w:rsidRPr="00833B8F">
              <w:rPr>
                <w:color w:val="000000"/>
                <w:sz w:val="20"/>
                <w:szCs w:val="20"/>
              </w:rPr>
              <w:t>распорядителей  средств</w:t>
            </w:r>
            <w:proofErr w:type="gramEnd"/>
            <w:r w:rsidRPr="00833B8F">
              <w:rPr>
                <w:color w:val="000000"/>
                <w:sz w:val="20"/>
                <w:szCs w:val="20"/>
              </w:rPr>
              <w:t xml:space="preserve"> местного бюджета 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98725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6854F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9084C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2F2E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6E5B1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AA72C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011C5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A8573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25F819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ABB63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7B3639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t>0</w:t>
            </w:r>
          </w:p>
        </w:tc>
      </w:tr>
      <w:tr w:rsidR="00833B8F" w:rsidRPr="00833B8F" w14:paraId="7403EE57" w14:textId="77777777" w:rsidTr="004B41D7">
        <w:trPr>
          <w:trHeight w:val="84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6E4E9B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Непрограммные расходы в рамках обеспечения деятельности </w:t>
            </w:r>
            <w:proofErr w:type="gramStart"/>
            <w:r w:rsidRPr="00833B8F">
              <w:rPr>
                <w:color w:val="000000"/>
                <w:sz w:val="20"/>
                <w:szCs w:val="20"/>
              </w:rPr>
              <w:t>главных  распорядителей</w:t>
            </w:r>
            <w:proofErr w:type="gramEnd"/>
            <w:r w:rsidRPr="00833B8F">
              <w:rPr>
                <w:color w:val="000000"/>
                <w:sz w:val="20"/>
                <w:szCs w:val="20"/>
              </w:rPr>
              <w:t xml:space="preserve"> средств  местного бюджета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CA6E9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009DD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B45A4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F77A4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1BE47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198DA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5C8F1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E976FC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868C65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C4D96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D62987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t>0</w:t>
            </w:r>
          </w:p>
        </w:tc>
      </w:tr>
      <w:tr w:rsidR="00833B8F" w:rsidRPr="00833B8F" w14:paraId="3B6BE069" w14:textId="77777777" w:rsidTr="004B41D7">
        <w:trPr>
          <w:trHeight w:val="441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DB78B0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B1E62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D76DC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9BAF6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A403A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2C778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F264C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115EB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6A86D1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C2C397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D62C2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68CC20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t>0</w:t>
            </w:r>
          </w:p>
        </w:tc>
      </w:tr>
      <w:tr w:rsidR="00833B8F" w:rsidRPr="00833B8F" w14:paraId="7BE0F49A" w14:textId="77777777" w:rsidTr="004B41D7">
        <w:trPr>
          <w:trHeight w:val="48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48CEE7E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A6232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9F5EA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FF953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0D648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D69CA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44BE6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4992D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9333FE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3E9B13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CFEED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0B4848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t>0</w:t>
            </w:r>
          </w:p>
        </w:tc>
      </w:tr>
      <w:tr w:rsidR="00833B8F" w:rsidRPr="00833B8F" w14:paraId="13B90042" w14:textId="77777777" w:rsidTr="004B41D7">
        <w:trPr>
          <w:trHeight w:val="22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14C14B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Резервные средства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480BC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F8873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69349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140B6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065A3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C0BE9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5D487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B1658D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91C324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F80BB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E6BBA2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t>0</w:t>
            </w:r>
          </w:p>
        </w:tc>
      </w:tr>
    </w:tbl>
    <w:p w14:paraId="3B4BA59D" w14:textId="77777777" w:rsidR="00833B8F" w:rsidRPr="00833B8F" w:rsidRDefault="00833B8F" w:rsidP="00833B8F">
      <w:pPr>
        <w:autoSpaceDE w:val="0"/>
        <w:jc w:val="both"/>
        <w:rPr>
          <w:sz w:val="28"/>
          <w:szCs w:val="28"/>
          <w:lang w:eastAsia="ar-SA"/>
        </w:rPr>
      </w:pPr>
    </w:p>
    <w:p w14:paraId="601D565E" w14:textId="77777777" w:rsidR="00833B8F" w:rsidRPr="00833B8F" w:rsidRDefault="00833B8F" w:rsidP="00833B8F">
      <w:pPr>
        <w:autoSpaceDE w:val="0"/>
        <w:jc w:val="both"/>
        <w:rPr>
          <w:sz w:val="28"/>
          <w:szCs w:val="28"/>
        </w:rPr>
      </w:pPr>
    </w:p>
    <w:tbl>
      <w:tblPr>
        <w:tblW w:w="10215" w:type="dxa"/>
        <w:tblLayout w:type="fixed"/>
        <w:tblLook w:val="04A0" w:firstRow="1" w:lastRow="0" w:firstColumn="1" w:lastColumn="0" w:noHBand="0" w:noVBand="1"/>
      </w:tblPr>
      <w:tblGrid>
        <w:gridCol w:w="3417"/>
        <w:gridCol w:w="418"/>
        <w:gridCol w:w="564"/>
        <w:gridCol w:w="396"/>
        <w:gridCol w:w="372"/>
        <w:gridCol w:w="396"/>
        <w:gridCol w:w="698"/>
        <w:gridCol w:w="486"/>
        <w:gridCol w:w="1169"/>
        <w:gridCol w:w="1180"/>
        <w:gridCol w:w="1109"/>
        <w:gridCol w:w="10"/>
      </w:tblGrid>
      <w:tr w:rsidR="00833B8F" w:rsidRPr="00833B8F" w14:paraId="2D5B57C3" w14:textId="77777777" w:rsidTr="004B41D7">
        <w:trPr>
          <w:gridAfter w:val="1"/>
          <w:wAfter w:w="10" w:type="dxa"/>
          <w:trHeight w:val="2430"/>
        </w:trPr>
        <w:tc>
          <w:tcPr>
            <w:tcW w:w="3417" w:type="dxa"/>
            <w:shd w:val="clear" w:color="auto" w:fill="FFFFFF"/>
          </w:tcPr>
          <w:p w14:paraId="60874849" w14:textId="77777777" w:rsidR="00833B8F" w:rsidRPr="00833B8F" w:rsidRDefault="00833B8F" w:rsidP="00833B8F">
            <w:pPr>
              <w:jc w:val="right"/>
              <w:rPr>
                <w:color w:val="000000"/>
                <w:sz w:val="20"/>
                <w:szCs w:val="20"/>
              </w:rPr>
            </w:pPr>
            <w:bookmarkStart w:id="0" w:name="RANGE!A1%3AK160"/>
            <w:bookmarkEnd w:id="0"/>
          </w:p>
        </w:tc>
        <w:tc>
          <w:tcPr>
            <w:tcW w:w="418" w:type="dxa"/>
            <w:shd w:val="clear" w:color="auto" w:fill="FFFFFF"/>
          </w:tcPr>
          <w:p w14:paraId="40ED0730" w14:textId="77777777" w:rsidR="00833B8F" w:rsidRPr="00833B8F" w:rsidRDefault="00833B8F" w:rsidP="00833B8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14:paraId="6039A124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/>
          </w:tcPr>
          <w:p w14:paraId="1DE7C0B7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FFFFFF"/>
          </w:tcPr>
          <w:p w14:paraId="5ED8EFC4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/>
          </w:tcPr>
          <w:p w14:paraId="43731063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/>
          </w:tcPr>
          <w:p w14:paraId="30488C2B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4" w:type="dxa"/>
            <w:gridSpan w:val="4"/>
            <w:shd w:val="clear" w:color="auto" w:fill="FFFFFF"/>
          </w:tcPr>
          <w:p w14:paraId="6A361E2B" w14:textId="77777777" w:rsidR="00833B8F" w:rsidRPr="00833B8F" w:rsidRDefault="00833B8F" w:rsidP="00833B8F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  <w:p w14:paraId="39303B94" w14:textId="77777777" w:rsidR="00833B8F" w:rsidRPr="00833B8F" w:rsidRDefault="00833B8F" w:rsidP="00833B8F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A6A5C15" w14:textId="77777777" w:rsidR="00833B8F" w:rsidRPr="00833B8F" w:rsidRDefault="00833B8F" w:rsidP="00833B8F">
            <w:pPr>
              <w:jc w:val="right"/>
              <w:rPr>
                <w:b/>
                <w:bCs/>
                <w:color w:val="00000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Приложение 3 </w:t>
            </w:r>
            <w:r w:rsidRPr="00833B8F">
              <w:rPr>
                <w:color w:val="000000"/>
                <w:sz w:val="20"/>
                <w:szCs w:val="20"/>
              </w:rPr>
              <w:br/>
              <w:t>к решению  Совета депутатов</w:t>
            </w:r>
            <w:r w:rsidRPr="00833B8F">
              <w:rPr>
                <w:color w:val="000000"/>
                <w:sz w:val="20"/>
                <w:szCs w:val="20"/>
              </w:rPr>
              <w:br/>
            </w:r>
            <w:proofErr w:type="spellStart"/>
            <w:r w:rsidRPr="00833B8F">
              <w:rPr>
                <w:color w:val="000000"/>
                <w:sz w:val="20"/>
                <w:szCs w:val="20"/>
              </w:rPr>
              <w:t>Акчеевского</w:t>
            </w:r>
            <w:proofErr w:type="spellEnd"/>
            <w:r w:rsidRPr="00833B8F">
              <w:rPr>
                <w:color w:val="000000"/>
                <w:sz w:val="20"/>
                <w:szCs w:val="20"/>
              </w:rPr>
              <w:t xml:space="preserve"> сельского поселения Ельниковского муниципального района Республики Мордовия «О бюджете </w:t>
            </w:r>
            <w:proofErr w:type="spellStart"/>
            <w:r w:rsidRPr="00833B8F">
              <w:rPr>
                <w:color w:val="000000"/>
                <w:sz w:val="20"/>
                <w:szCs w:val="20"/>
              </w:rPr>
              <w:t>Акчеевского</w:t>
            </w:r>
            <w:proofErr w:type="spellEnd"/>
            <w:r w:rsidRPr="00833B8F">
              <w:rPr>
                <w:color w:val="000000"/>
                <w:sz w:val="20"/>
                <w:szCs w:val="20"/>
              </w:rPr>
              <w:t xml:space="preserve"> сельского поселения Ельниковского муниципального района Республики Мордовия НА 2024 ГОД И НА ПЛАНОВЫЙ ПЕРИОД 2025 И 2026 ГОДОВ»</w:t>
            </w:r>
          </w:p>
        </w:tc>
      </w:tr>
      <w:tr w:rsidR="00833B8F" w:rsidRPr="00833B8F" w14:paraId="756DAF9D" w14:textId="77777777" w:rsidTr="004B41D7">
        <w:trPr>
          <w:gridAfter w:val="1"/>
          <w:wAfter w:w="10" w:type="dxa"/>
          <w:trHeight w:val="2535"/>
        </w:trPr>
        <w:tc>
          <w:tcPr>
            <w:tcW w:w="10205" w:type="dxa"/>
            <w:gridSpan w:val="11"/>
            <w:shd w:val="clear" w:color="auto" w:fill="FFFFFF"/>
          </w:tcPr>
          <w:p w14:paraId="2442AE48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</w:rPr>
            </w:pPr>
            <w:r w:rsidRPr="00833B8F">
              <w:rPr>
                <w:b/>
                <w:bCs/>
                <w:color w:val="000000"/>
              </w:rPr>
              <w:t xml:space="preserve">РАСПРЕДЕЛЕНИЕ </w:t>
            </w:r>
            <w:r w:rsidRPr="00833B8F">
              <w:rPr>
                <w:b/>
                <w:bCs/>
                <w:color w:val="000000"/>
              </w:rPr>
              <w:br/>
              <w:t xml:space="preserve">БЮДЖЕТНЫХ АССИГНОВАНИЙ БЮДЖЕТА АКЧЕЕВСКОГО СЕЛЬСКОГО ПОСЕЛЕНИЯ ЕЛЬНИКОВСКОГО МУНИЦИПАЛЬНОГО РАЙОНА  </w:t>
            </w:r>
            <w:r w:rsidRPr="00833B8F">
              <w:rPr>
                <w:b/>
                <w:bCs/>
                <w:color w:val="000000"/>
              </w:rPr>
              <w:br/>
              <w:t xml:space="preserve">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r w:rsidRPr="00833B8F">
              <w:rPr>
                <w:b/>
                <w:bCs/>
                <w:color w:val="000000"/>
              </w:rPr>
              <w:br/>
              <w:t>ВИДОВ РАСХОДОВ КЛАССИФИКАЦИИ РАСХОДОВ БЮДЖЕТОВ НА 2023 ГОД И НА ПЛАНОВЫЙ ПЕРИОД</w:t>
            </w:r>
            <w:r w:rsidRPr="00833B8F">
              <w:rPr>
                <w:b/>
                <w:bCs/>
                <w:color w:val="000000"/>
              </w:rPr>
              <w:br/>
              <w:t>2024 И 2025 ГОДОВ</w:t>
            </w:r>
          </w:p>
          <w:p w14:paraId="2D24BCDA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3B8F" w:rsidRPr="00833B8F" w14:paraId="7155EBED" w14:textId="77777777" w:rsidTr="004B41D7">
        <w:trPr>
          <w:gridAfter w:val="1"/>
          <w:wAfter w:w="10" w:type="dxa"/>
          <w:trHeight w:val="300"/>
        </w:trPr>
        <w:tc>
          <w:tcPr>
            <w:tcW w:w="3417" w:type="dxa"/>
            <w:shd w:val="clear" w:color="auto" w:fill="FFFFFF"/>
          </w:tcPr>
          <w:p w14:paraId="0BF711A0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FFFFFF"/>
          </w:tcPr>
          <w:p w14:paraId="206BD6B5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14:paraId="64189E57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/>
          </w:tcPr>
          <w:p w14:paraId="1F7F5F7A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FFFFFF"/>
          </w:tcPr>
          <w:p w14:paraId="747E8610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FFFFF"/>
          </w:tcPr>
          <w:p w14:paraId="34E9FD3D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/>
          </w:tcPr>
          <w:p w14:paraId="0FA4D685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4" w:type="dxa"/>
            <w:gridSpan w:val="4"/>
            <w:shd w:val="clear" w:color="auto" w:fill="FFFFFF"/>
            <w:hideMark/>
          </w:tcPr>
          <w:p w14:paraId="41C65920" w14:textId="77777777" w:rsidR="00833B8F" w:rsidRPr="00833B8F" w:rsidRDefault="00833B8F" w:rsidP="00833B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833B8F" w:rsidRPr="00833B8F" w14:paraId="1D85C73C" w14:textId="77777777" w:rsidTr="004B41D7">
        <w:trPr>
          <w:trHeight w:val="409"/>
        </w:trPr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48D1FF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ACD084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3B8F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C85097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3B8F">
              <w:rPr>
                <w:b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8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C8756A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3B8F">
              <w:rPr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4D4512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3B8F">
              <w:rPr>
                <w:b/>
                <w:bCs/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3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5F63D6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833B8F" w:rsidRPr="00833B8F" w14:paraId="4FCAE5E7" w14:textId="77777777" w:rsidTr="004B41D7">
        <w:trPr>
          <w:trHeight w:val="334"/>
        </w:trPr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390F02" w14:textId="77777777" w:rsidR="00833B8F" w:rsidRPr="00833B8F" w:rsidRDefault="00833B8F" w:rsidP="00833B8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017AC6" w14:textId="77777777" w:rsidR="00833B8F" w:rsidRPr="00833B8F" w:rsidRDefault="00833B8F" w:rsidP="00833B8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CFB681" w14:textId="77777777" w:rsidR="00833B8F" w:rsidRPr="00833B8F" w:rsidRDefault="00833B8F" w:rsidP="00833B8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992BA9" w14:textId="77777777" w:rsidR="00833B8F" w:rsidRPr="00833B8F" w:rsidRDefault="00833B8F" w:rsidP="00833B8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2CC019" w14:textId="77777777" w:rsidR="00833B8F" w:rsidRPr="00833B8F" w:rsidRDefault="00833B8F" w:rsidP="00833B8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D2406B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FE31B2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C557ED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833B8F" w:rsidRPr="00833B8F" w14:paraId="639DD43E" w14:textId="77777777" w:rsidTr="004B41D7">
        <w:trPr>
          <w:trHeight w:val="27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5E2C1B6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72E2115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FB804CA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19C6AE8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8BE48F5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701B073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6DB169F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DFFD2B6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A43812F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ABFC596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A0BD957" w14:textId="77777777" w:rsidR="00833B8F" w:rsidRPr="00833B8F" w:rsidRDefault="00833B8F" w:rsidP="00833B8F">
            <w:pPr>
              <w:jc w:val="center"/>
              <w:rPr>
                <w:bCs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833B8F" w:rsidRPr="00833B8F" w14:paraId="27DDE6B5" w14:textId="77777777" w:rsidTr="004B41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8E42F1B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bCs/>
                <w:lang w:eastAsia="ar-SA"/>
              </w:rPr>
              <w:t>ВСЕГО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4EFFDD2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5E9210E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BA5DFAA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58264D6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66324C2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485F719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2656501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6E0B8FF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2218,3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625DC1D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1136,6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57A1755" w14:textId="77777777" w:rsidR="00833B8F" w:rsidRPr="00833B8F" w:rsidRDefault="00833B8F" w:rsidP="00833B8F">
            <w:pPr>
              <w:jc w:val="center"/>
              <w:rPr>
                <w:bCs/>
                <w:sz w:val="22"/>
                <w:szCs w:val="22"/>
              </w:rPr>
            </w:pPr>
            <w:r w:rsidRPr="00833B8F">
              <w:rPr>
                <w:bCs/>
                <w:sz w:val="22"/>
                <w:szCs w:val="22"/>
              </w:rPr>
              <w:t>1156,0</w:t>
            </w:r>
          </w:p>
        </w:tc>
      </w:tr>
      <w:tr w:rsidR="00833B8F" w:rsidRPr="00833B8F" w14:paraId="53A8DA9A" w14:textId="77777777" w:rsidTr="004B41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6E86488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bCs/>
                <w:sz w:val="22"/>
                <w:szCs w:val="22"/>
                <w:lang w:eastAsia="ar-SA"/>
              </w:rPr>
              <w:t>Общегосударственные вопросы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65606B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30A662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6C02AC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AF711A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92CC95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BF5DAC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797EE8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064193" w14:textId="77777777" w:rsidR="00833B8F" w:rsidRPr="00833B8F" w:rsidRDefault="00833B8F" w:rsidP="00833B8F">
            <w:pPr>
              <w:rPr>
                <w:color w:val="FF0000"/>
              </w:rPr>
            </w:pPr>
            <w:r w:rsidRPr="00833B8F">
              <w:rPr>
                <w:b/>
                <w:bCs/>
                <w:color w:val="FF0000"/>
                <w:sz w:val="18"/>
                <w:szCs w:val="18"/>
              </w:rPr>
              <w:t>1180,8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0EA68D" w14:textId="77777777" w:rsidR="00833B8F" w:rsidRPr="00833B8F" w:rsidRDefault="00833B8F" w:rsidP="00833B8F">
            <w:pPr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</w:rPr>
              <w:t>642,7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185CB2" w14:textId="77777777" w:rsidR="00833B8F" w:rsidRPr="00833B8F" w:rsidRDefault="00833B8F" w:rsidP="00833B8F">
            <w:pPr>
              <w:rPr>
                <w:color w:val="FF0000"/>
                <w:sz w:val="22"/>
                <w:szCs w:val="22"/>
              </w:rPr>
            </w:pPr>
            <w:r w:rsidRPr="00833B8F">
              <w:rPr>
                <w:color w:val="FF0000"/>
              </w:rPr>
              <w:t>695,3</w:t>
            </w:r>
          </w:p>
        </w:tc>
      </w:tr>
      <w:tr w:rsidR="00833B8F" w:rsidRPr="00833B8F" w14:paraId="79765D04" w14:textId="77777777" w:rsidTr="004B41D7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D719CB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053E0A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29CF70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07D24E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1BD347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851593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996685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FEC60C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008A02" w14:textId="77777777" w:rsidR="00833B8F" w:rsidRPr="00833B8F" w:rsidRDefault="00833B8F" w:rsidP="00833B8F">
            <w:pPr>
              <w:rPr>
                <w:color w:val="FF0000"/>
              </w:rPr>
            </w:pPr>
            <w:r w:rsidRPr="00833B8F">
              <w:rPr>
                <w:color w:val="FF0000"/>
                <w:sz w:val="20"/>
                <w:szCs w:val="20"/>
              </w:rPr>
              <w:t>550,8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BB4BC9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</w:rPr>
              <w:t>321,4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574EC9" w14:textId="77777777" w:rsidR="00833B8F" w:rsidRPr="00833B8F" w:rsidRDefault="00833B8F" w:rsidP="00833B8F">
            <w:pPr>
              <w:rPr>
                <w:color w:val="FF0000"/>
                <w:sz w:val="22"/>
                <w:szCs w:val="22"/>
              </w:rPr>
            </w:pPr>
            <w:r w:rsidRPr="00833B8F">
              <w:rPr>
                <w:color w:val="FF0000"/>
              </w:rPr>
              <w:t>314,0</w:t>
            </w:r>
          </w:p>
        </w:tc>
      </w:tr>
      <w:tr w:rsidR="00833B8F" w:rsidRPr="00833B8F" w14:paraId="214975AD" w14:textId="77777777" w:rsidTr="004B41D7">
        <w:trPr>
          <w:trHeight w:val="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DB6727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 xml:space="preserve">Обеспечение деятельности Администрации </w:t>
            </w:r>
            <w:proofErr w:type="spellStart"/>
            <w:r w:rsidRPr="00833B8F">
              <w:rPr>
                <w:color w:val="000000"/>
                <w:sz w:val="22"/>
                <w:szCs w:val="22"/>
              </w:rPr>
              <w:t>Акчеевского</w:t>
            </w:r>
            <w:proofErr w:type="spellEnd"/>
            <w:r w:rsidRPr="00833B8F">
              <w:rPr>
                <w:color w:val="000000"/>
                <w:sz w:val="22"/>
                <w:szCs w:val="22"/>
              </w:rPr>
              <w:t xml:space="preserve"> сельского поселения Ельниковского муниципального </w:t>
            </w:r>
            <w:proofErr w:type="gramStart"/>
            <w:r w:rsidRPr="00833B8F">
              <w:rPr>
                <w:color w:val="000000"/>
                <w:sz w:val="22"/>
                <w:szCs w:val="22"/>
              </w:rPr>
              <w:t>района  Республики</w:t>
            </w:r>
            <w:proofErr w:type="gramEnd"/>
            <w:r w:rsidRPr="00833B8F">
              <w:rPr>
                <w:color w:val="000000"/>
                <w:sz w:val="22"/>
                <w:szCs w:val="22"/>
              </w:rPr>
              <w:t xml:space="preserve"> Мордовия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111105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C6BC17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2A9EF1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203C33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B2304A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F376D4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2264BB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7F18E1" w14:textId="77777777" w:rsidR="00833B8F" w:rsidRPr="00833B8F" w:rsidRDefault="00833B8F" w:rsidP="00833B8F">
            <w:pPr>
              <w:rPr>
                <w:color w:val="FF0000"/>
              </w:rPr>
            </w:pPr>
            <w:r w:rsidRPr="00833B8F">
              <w:rPr>
                <w:color w:val="FF0000"/>
                <w:sz w:val="20"/>
                <w:szCs w:val="20"/>
              </w:rPr>
              <w:t>550,8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EA1308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</w:rPr>
              <w:t>321,4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E8E297" w14:textId="77777777" w:rsidR="00833B8F" w:rsidRPr="00833B8F" w:rsidRDefault="00833B8F" w:rsidP="00833B8F">
            <w:pPr>
              <w:jc w:val="center"/>
              <w:rPr>
                <w:color w:val="FF0000"/>
                <w:sz w:val="22"/>
                <w:szCs w:val="22"/>
              </w:rPr>
            </w:pPr>
            <w:r w:rsidRPr="00833B8F">
              <w:rPr>
                <w:color w:val="FF0000"/>
              </w:rPr>
              <w:t>314,0</w:t>
            </w:r>
          </w:p>
        </w:tc>
      </w:tr>
      <w:tr w:rsidR="00833B8F" w:rsidRPr="00833B8F" w14:paraId="74D1F4EA" w14:textId="77777777" w:rsidTr="004B41D7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3437E1" w14:textId="77777777" w:rsidR="00833B8F" w:rsidRPr="00833B8F" w:rsidRDefault="00833B8F" w:rsidP="00833B8F">
            <w:pPr>
              <w:rPr>
                <w:sz w:val="22"/>
                <w:szCs w:val="22"/>
              </w:rPr>
            </w:pPr>
            <w:r w:rsidRPr="00833B8F">
              <w:rPr>
                <w:sz w:val="22"/>
                <w:szCs w:val="22"/>
              </w:rPr>
              <w:t xml:space="preserve">Расходы на выплаты по оплате труда высшего должностного лица </w:t>
            </w:r>
          </w:p>
          <w:p w14:paraId="605077E5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147F23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5E0741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492286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BE6DAF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82A7D8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6DD811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06F2C5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9C4D4C" w14:textId="77777777" w:rsidR="00833B8F" w:rsidRPr="00833B8F" w:rsidRDefault="00833B8F" w:rsidP="00833B8F">
            <w:pPr>
              <w:rPr>
                <w:color w:val="FF0000"/>
              </w:rPr>
            </w:pPr>
            <w:r w:rsidRPr="00833B8F">
              <w:rPr>
                <w:color w:val="FF0000"/>
                <w:sz w:val="20"/>
                <w:szCs w:val="20"/>
              </w:rPr>
              <w:t>550,8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4E65BA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</w:rPr>
              <w:t>321,4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A179FE" w14:textId="77777777" w:rsidR="00833B8F" w:rsidRPr="00833B8F" w:rsidRDefault="00833B8F" w:rsidP="00833B8F">
            <w:pPr>
              <w:jc w:val="center"/>
              <w:rPr>
                <w:color w:val="FF0000"/>
                <w:sz w:val="22"/>
                <w:szCs w:val="22"/>
              </w:rPr>
            </w:pPr>
            <w:r w:rsidRPr="00833B8F">
              <w:rPr>
                <w:color w:val="FF0000"/>
              </w:rPr>
              <w:t>314,0</w:t>
            </w:r>
          </w:p>
        </w:tc>
      </w:tr>
      <w:tr w:rsidR="00833B8F" w:rsidRPr="00833B8F" w14:paraId="76C6EEC1" w14:textId="77777777" w:rsidTr="004B41D7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5ADA793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0281E6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3E4A0C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AB5AA5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C12CD4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E1A666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B94165" w14:textId="77777777" w:rsidR="00833B8F" w:rsidRPr="00833B8F" w:rsidRDefault="00833B8F" w:rsidP="00833B8F">
            <w:r w:rsidRPr="00833B8F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0E64DB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4002FF" w14:textId="77777777" w:rsidR="00833B8F" w:rsidRPr="00833B8F" w:rsidRDefault="00833B8F" w:rsidP="00833B8F">
            <w:pPr>
              <w:rPr>
                <w:color w:val="FF0000"/>
              </w:rPr>
            </w:pPr>
            <w:r w:rsidRPr="00833B8F">
              <w:rPr>
                <w:color w:val="FF0000"/>
                <w:sz w:val="20"/>
                <w:szCs w:val="20"/>
              </w:rPr>
              <w:t>550,8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BFCE85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</w:rPr>
              <w:t>321,4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62B502" w14:textId="77777777" w:rsidR="00833B8F" w:rsidRPr="00833B8F" w:rsidRDefault="00833B8F" w:rsidP="00833B8F">
            <w:pPr>
              <w:jc w:val="center"/>
              <w:rPr>
                <w:color w:val="FF0000"/>
                <w:sz w:val="22"/>
                <w:szCs w:val="22"/>
              </w:rPr>
            </w:pPr>
            <w:r w:rsidRPr="00833B8F">
              <w:rPr>
                <w:color w:val="FF0000"/>
              </w:rPr>
              <w:t>314,0</w:t>
            </w:r>
          </w:p>
        </w:tc>
      </w:tr>
      <w:tr w:rsidR="00833B8F" w:rsidRPr="00833B8F" w14:paraId="44AB79D9" w14:textId="77777777" w:rsidTr="004B41D7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C26AEF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8D205F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1FDCA3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604A48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0E89BE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C712D7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2AB3A0" w14:textId="77777777" w:rsidR="00833B8F" w:rsidRPr="00833B8F" w:rsidRDefault="00833B8F" w:rsidP="00833B8F">
            <w:r w:rsidRPr="00833B8F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39BBCC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E63D34" w14:textId="77777777" w:rsidR="00833B8F" w:rsidRPr="00833B8F" w:rsidRDefault="00833B8F" w:rsidP="00833B8F">
            <w:pPr>
              <w:rPr>
                <w:color w:val="FF0000"/>
              </w:rPr>
            </w:pPr>
            <w:r w:rsidRPr="00833B8F">
              <w:rPr>
                <w:color w:val="FF0000"/>
                <w:sz w:val="20"/>
                <w:szCs w:val="20"/>
              </w:rPr>
              <w:t>550,8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C6C14B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</w:rPr>
              <w:t>321,4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F22612" w14:textId="77777777" w:rsidR="00833B8F" w:rsidRPr="00833B8F" w:rsidRDefault="00833B8F" w:rsidP="00833B8F">
            <w:pPr>
              <w:jc w:val="center"/>
              <w:rPr>
                <w:color w:val="FF0000"/>
                <w:sz w:val="22"/>
                <w:szCs w:val="22"/>
              </w:rPr>
            </w:pPr>
            <w:r w:rsidRPr="00833B8F">
              <w:rPr>
                <w:color w:val="FF0000"/>
              </w:rPr>
              <w:t>314,0</w:t>
            </w:r>
          </w:p>
        </w:tc>
      </w:tr>
      <w:tr w:rsidR="00833B8F" w:rsidRPr="00833B8F" w14:paraId="5830539E" w14:textId="77777777" w:rsidTr="004B41D7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6E5699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833B8F">
              <w:rPr>
                <w:sz w:val="22"/>
                <w:szCs w:val="22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FCDA1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485CA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17815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CAC6B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35627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0E89B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C5938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B8C942" w14:textId="77777777" w:rsidR="00833B8F" w:rsidRPr="00833B8F" w:rsidRDefault="00833B8F" w:rsidP="00833B8F">
            <w:pPr>
              <w:rPr>
                <w:color w:val="FF0000"/>
              </w:rPr>
            </w:pPr>
            <w:r w:rsidRPr="00833B8F">
              <w:rPr>
                <w:color w:val="FF0000"/>
                <w:sz w:val="20"/>
                <w:szCs w:val="20"/>
              </w:rPr>
              <w:t>628,0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0D9317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</w:rPr>
              <w:t>321,3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D08FFB" w14:textId="77777777" w:rsidR="00833B8F" w:rsidRPr="00833B8F" w:rsidRDefault="00833B8F" w:rsidP="00833B8F">
            <w:pPr>
              <w:jc w:val="center"/>
              <w:rPr>
                <w:color w:val="FF0000"/>
                <w:sz w:val="22"/>
                <w:szCs w:val="22"/>
              </w:rPr>
            </w:pPr>
            <w:r w:rsidRPr="00833B8F">
              <w:rPr>
                <w:color w:val="FF0000"/>
              </w:rPr>
              <w:t>381,3</w:t>
            </w:r>
          </w:p>
        </w:tc>
      </w:tr>
      <w:tr w:rsidR="00833B8F" w:rsidRPr="00833B8F" w14:paraId="3ACB3AA8" w14:textId="77777777" w:rsidTr="004B41D7">
        <w:trPr>
          <w:trHeight w:val="85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04C085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 xml:space="preserve">Обеспечение деятельности Администрации </w:t>
            </w:r>
            <w:proofErr w:type="spellStart"/>
            <w:r w:rsidRPr="00833B8F">
              <w:rPr>
                <w:color w:val="000000"/>
                <w:sz w:val="22"/>
                <w:szCs w:val="22"/>
              </w:rPr>
              <w:t>Акчеевского</w:t>
            </w:r>
            <w:proofErr w:type="spellEnd"/>
            <w:r w:rsidRPr="00833B8F">
              <w:rPr>
                <w:color w:val="000000"/>
                <w:sz w:val="22"/>
                <w:szCs w:val="22"/>
              </w:rPr>
              <w:t xml:space="preserve"> сельского поселения Ельниковского муниципального </w:t>
            </w:r>
            <w:proofErr w:type="gramStart"/>
            <w:r w:rsidRPr="00833B8F">
              <w:rPr>
                <w:color w:val="000000"/>
                <w:sz w:val="22"/>
                <w:szCs w:val="22"/>
              </w:rPr>
              <w:t>района  Республики</w:t>
            </w:r>
            <w:proofErr w:type="gramEnd"/>
            <w:r w:rsidRPr="00833B8F">
              <w:rPr>
                <w:color w:val="000000"/>
                <w:sz w:val="22"/>
                <w:szCs w:val="22"/>
              </w:rPr>
              <w:t xml:space="preserve"> Мордовия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5A8C4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C4511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67BC4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AE5F8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93D4A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51C1E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881CA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BFD776" w14:textId="77777777" w:rsidR="00833B8F" w:rsidRPr="00833B8F" w:rsidRDefault="00833B8F" w:rsidP="00833B8F">
            <w:pPr>
              <w:rPr>
                <w:color w:val="FF0000"/>
              </w:rPr>
            </w:pPr>
            <w:r w:rsidRPr="00833B8F">
              <w:rPr>
                <w:color w:val="FF0000"/>
                <w:sz w:val="20"/>
                <w:szCs w:val="20"/>
              </w:rPr>
              <w:t>526,9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B98475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  <w:sz w:val="18"/>
                <w:szCs w:val="18"/>
              </w:rPr>
              <w:t>240,0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1B7E5A" w14:textId="77777777" w:rsidR="00833B8F" w:rsidRPr="00833B8F" w:rsidRDefault="00833B8F" w:rsidP="00833B8F">
            <w:pPr>
              <w:jc w:val="center"/>
              <w:rPr>
                <w:color w:val="FF0000"/>
                <w:sz w:val="22"/>
                <w:szCs w:val="22"/>
              </w:rPr>
            </w:pPr>
            <w:r w:rsidRPr="00833B8F">
              <w:rPr>
                <w:color w:val="FF0000"/>
                <w:sz w:val="22"/>
                <w:szCs w:val="22"/>
              </w:rPr>
              <w:t>300,0</w:t>
            </w:r>
          </w:p>
        </w:tc>
      </w:tr>
      <w:tr w:rsidR="00833B8F" w:rsidRPr="00833B8F" w14:paraId="2CA5B2B8" w14:textId="77777777" w:rsidTr="004B41D7">
        <w:trPr>
          <w:trHeight w:val="7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961188" w14:textId="77777777" w:rsidR="00833B8F" w:rsidRPr="00833B8F" w:rsidRDefault="00833B8F" w:rsidP="00833B8F">
            <w:pPr>
              <w:rPr>
                <w:sz w:val="22"/>
                <w:szCs w:val="22"/>
              </w:rPr>
            </w:pPr>
            <w:r w:rsidRPr="00833B8F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  <w:p w14:paraId="152B415C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772DA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203C1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ADE39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0122B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9CF6C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B3402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AFE8B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7E7257" w14:textId="77777777" w:rsidR="00833B8F" w:rsidRPr="00833B8F" w:rsidRDefault="00833B8F" w:rsidP="00833B8F">
            <w:pPr>
              <w:rPr>
                <w:color w:val="FF0000"/>
              </w:rPr>
            </w:pPr>
            <w:r w:rsidRPr="00833B8F">
              <w:rPr>
                <w:color w:val="FF0000"/>
                <w:sz w:val="20"/>
                <w:szCs w:val="20"/>
              </w:rPr>
              <w:t>526,9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F55B9C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  <w:sz w:val="18"/>
                <w:szCs w:val="18"/>
              </w:rPr>
              <w:t>240,0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C827A5" w14:textId="77777777" w:rsidR="00833B8F" w:rsidRPr="00833B8F" w:rsidRDefault="00833B8F" w:rsidP="00833B8F">
            <w:pPr>
              <w:jc w:val="center"/>
              <w:rPr>
                <w:color w:val="FF0000"/>
                <w:sz w:val="22"/>
                <w:szCs w:val="22"/>
              </w:rPr>
            </w:pPr>
            <w:r w:rsidRPr="00833B8F">
              <w:rPr>
                <w:color w:val="FF0000"/>
                <w:sz w:val="22"/>
                <w:szCs w:val="22"/>
              </w:rPr>
              <w:t>300,0</w:t>
            </w:r>
          </w:p>
        </w:tc>
      </w:tr>
      <w:tr w:rsidR="00833B8F" w:rsidRPr="00833B8F" w14:paraId="02875368" w14:textId="77777777" w:rsidTr="004B41D7">
        <w:trPr>
          <w:trHeight w:val="48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BC60526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C0678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4FC4D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40159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88603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E050E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8CCB3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5BFAC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AFA3CB" w14:textId="77777777" w:rsidR="00833B8F" w:rsidRPr="00833B8F" w:rsidRDefault="00833B8F" w:rsidP="00833B8F">
            <w:pPr>
              <w:rPr>
                <w:color w:val="FF0000"/>
              </w:rPr>
            </w:pPr>
            <w:r w:rsidRPr="00833B8F">
              <w:rPr>
                <w:color w:val="FF0000"/>
                <w:sz w:val="20"/>
                <w:szCs w:val="20"/>
              </w:rPr>
              <w:t>526,9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2B68E2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  <w:sz w:val="18"/>
                <w:szCs w:val="18"/>
              </w:rPr>
              <w:t>240,0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635A2D" w14:textId="77777777" w:rsidR="00833B8F" w:rsidRPr="00833B8F" w:rsidRDefault="00833B8F" w:rsidP="00833B8F">
            <w:pPr>
              <w:jc w:val="center"/>
              <w:rPr>
                <w:color w:val="FF0000"/>
                <w:sz w:val="22"/>
                <w:szCs w:val="22"/>
              </w:rPr>
            </w:pPr>
            <w:r w:rsidRPr="00833B8F">
              <w:rPr>
                <w:color w:val="FF0000"/>
                <w:sz w:val="22"/>
                <w:szCs w:val="22"/>
              </w:rPr>
              <w:t>300,0</w:t>
            </w:r>
          </w:p>
        </w:tc>
      </w:tr>
      <w:tr w:rsidR="00833B8F" w:rsidRPr="00833B8F" w14:paraId="64024B60" w14:textId="77777777" w:rsidTr="004B41D7">
        <w:trPr>
          <w:trHeight w:val="48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C977534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781D1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01CE7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5B22B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4FC51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499BF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F10F9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EF40C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9441D2" w14:textId="77777777" w:rsidR="00833B8F" w:rsidRPr="00833B8F" w:rsidRDefault="00833B8F" w:rsidP="00833B8F">
            <w:pPr>
              <w:rPr>
                <w:color w:val="FF0000"/>
              </w:rPr>
            </w:pPr>
            <w:r w:rsidRPr="00833B8F">
              <w:rPr>
                <w:color w:val="FF0000"/>
                <w:sz w:val="20"/>
                <w:szCs w:val="20"/>
              </w:rPr>
              <w:t>526,9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ADEBFA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  <w:sz w:val="18"/>
                <w:szCs w:val="18"/>
              </w:rPr>
              <w:t>240,0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42DC18" w14:textId="77777777" w:rsidR="00833B8F" w:rsidRPr="00833B8F" w:rsidRDefault="00833B8F" w:rsidP="00833B8F">
            <w:pPr>
              <w:jc w:val="center"/>
              <w:rPr>
                <w:color w:val="FF0000"/>
                <w:sz w:val="22"/>
                <w:szCs w:val="22"/>
              </w:rPr>
            </w:pPr>
            <w:r w:rsidRPr="00833B8F">
              <w:rPr>
                <w:color w:val="FF0000"/>
                <w:sz w:val="22"/>
                <w:szCs w:val="22"/>
              </w:rPr>
              <w:t>300,0</w:t>
            </w:r>
          </w:p>
        </w:tc>
      </w:tr>
      <w:tr w:rsidR="00833B8F" w:rsidRPr="00833B8F" w14:paraId="0A21F85D" w14:textId="77777777" w:rsidTr="004B41D7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1286BA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sz w:val="22"/>
                <w:szCs w:val="22"/>
                <w:lang w:eastAsia="ar-SA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C77A2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A5987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D7ABF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ED9B6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702C8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698DB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6E685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A4C629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101,1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5311D3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t>80.0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DF99F4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t>80.0</w:t>
            </w:r>
          </w:p>
        </w:tc>
      </w:tr>
      <w:tr w:rsidR="00833B8F" w:rsidRPr="00833B8F" w14:paraId="1C89F922" w14:textId="77777777" w:rsidTr="004B41D7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441CFA4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C7A7D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7E8DB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10732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1DD9A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33067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8C3C0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E6C95B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C77D7A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101,1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258DDB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t>80.0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BFF0E9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t>80.0</w:t>
            </w:r>
          </w:p>
        </w:tc>
      </w:tr>
      <w:tr w:rsidR="00833B8F" w:rsidRPr="00833B8F" w14:paraId="7AE56B8D" w14:textId="77777777" w:rsidTr="004B41D7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42742B3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36B37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8F4EA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C9D4A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F0F9E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AF823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23180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5E7AAB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94EB0F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101,1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0A585F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t>80.0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ECF7A7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t>80.0</w:t>
            </w:r>
          </w:p>
        </w:tc>
      </w:tr>
      <w:tr w:rsidR="00833B8F" w:rsidRPr="00833B8F" w14:paraId="07E6649B" w14:textId="77777777" w:rsidTr="004B41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E5BEEAB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DFFD0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F9AB8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368BF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A59EA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C592B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9B3D8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94D20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49B918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4EBF3C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0B41C1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0F1FAE30" w14:textId="77777777" w:rsidTr="004B41D7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CAE3978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Уплата налогов, сборов и иных платежей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DF7C0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A6AED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8DC60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F280D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45757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B873B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3C9F6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BD1847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59230C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A27998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7FFE8D68" w14:textId="77777777" w:rsidTr="004B41D7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6A257A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sz w:val="22"/>
                <w:szCs w:val="22"/>
              </w:rPr>
              <w:t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2CA27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60C32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2CBEE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A4CC8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46653A" w14:textId="77777777" w:rsidR="00833B8F" w:rsidRPr="00833B8F" w:rsidRDefault="00833B8F" w:rsidP="00833B8F">
            <w:pPr>
              <w:jc w:val="center"/>
              <w:rPr>
                <w:color w:val="000000"/>
                <w:sz w:val="16"/>
                <w:szCs w:val="16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A63F5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44501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D9655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12A2C9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FBD87B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ACA9E5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7AA64A48" w14:textId="77777777" w:rsidTr="004B41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383B91A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Межбюджетные трансферты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F61110E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9D83487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6641534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88E56E3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7A82AFD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8614A9" w14:textId="77777777" w:rsidR="00833B8F" w:rsidRPr="00833B8F" w:rsidRDefault="00833B8F" w:rsidP="00833B8F">
            <w:r w:rsidRPr="00833B8F">
              <w:rPr>
                <w:color w:val="000000"/>
                <w:sz w:val="18"/>
                <w:szCs w:val="18"/>
              </w:rPr>
              <w:t>44501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7D36EAF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4A20DE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DBB0B3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16AAE1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0A0774B3" w14:textId="77777777" w:rsidTr="004B41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87CB679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sz w:val="22"/>
                <w:szCs w:val="22"/>
                <w:lang w:eastAsia="ar-SA"/>
              </w:rPr>
              <w:t xml:space="preserve">Иные </w:t>
            </w:r>
            <w:proofErr w:type="gramStart"/>
            <w:r w:rsidRPr="00833B8F">
              <w:rPr>
                <w:rFonts w:eastAsia="Times New Roman"/>
                <w:sz w:val="22"/>
                <w:szCs w:val="22"/>
                <w:lang w:eastAsia="ar-SA"/>
              </w:rPr>
              <w:t>межбюджетные  трансферты</w:t>
            </w:r>
            <w:proofErr w:type="gramEnd"/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125C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C3641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E3988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603D0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120D4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9477E4" w14:textId="77777777" w:rsidR="00833B8F" w:rsidRPr="00833B8F" w:rsidRDefault="00833B8F" w:rsidP="00833B8F">
            <w:r w:rsidRPr="00833B8F">
              <w:rPr>
                <w:color w:val="000000"/>
                <w:sz w:val="18"/>
                <w:szCs w:val="18"/>
              </w:rPr>
              <w:t>44501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C865E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F952E9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EE9D3F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13433D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165BE5E1" w14:textId="77777777" w:rsidTr="004B41D7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149C1E" w14:textId="77777777" w:rsidR="00833B8F" w:rsidRPr="00833B8F" w:rsidRDefault="00833B8F" w:rsidP="00833B8F">
            <w:r w:rsidRPr="00833B8F">
              <w:t xml:space="preserve">Осуществление государственных полномочий Республики Мордовия по определению перечня </w:t>
            </w:r>
            <w:r w:rsidRPr="00833B8F">
              <w:lastRenderedPageBreak/>
              <w:t>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  <w:p w14:paraId="40B6015E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5F3E2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E0313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CBE22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B05C6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D5615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04077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A0524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823287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0,2</w:t>
            </w:r>
          </w:p>
          <w:p w14:paraId="4CD96E16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61245F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0,3</w:t>
            </w:r>
          </w:p>
          <w:p w14:paraId="45BD3D4F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E5CFA7" w14:textId="77777777" w:rsidR="00833B8F" w:rsidRPr="00833B8F" w:rsidRDefault="00833B8F" w:rsidP="00833B8F">
            <w:pPr>
              <w:jc w:val="center"/>
              <w:rPr>
                <w:bCs/>
                <w:sz w:val="20"/>
                <w:szCs w:val="20"/>
              </w:rPr>
            </w:pPr>
            <w:r w:rsidRPr="00833B8F">
              <w:rPr>
                <w:bCs/>
                <w:sz w:val="20"/>
                <w:szCs w:val="20"/>
              </w:rPr>
              <w:t>0,3</w:t>
            </w:r>
          </w:p>
        </w:tc>
      </w:tr>
      <w:tr w:rsidR="00833B8F" w:rsidRPr="00833B8F" w14:paraId="7A2B67D8" w14:textId="77777777" w:rsidTr="004B41D7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E8EA2A8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02F08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D261A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F9321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04525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D771E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3886E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9C0E4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DD9DA0" w14:textId="77777777" w:rsidR="00833B8F" w:rsidRPr="00833B8F" w:rsidRDefault="00833B8F" w:rsidP="00833B8F">
            <w:pPr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0,2</w:t>
            </w:r>
          </w:p>
          <w:p w14:paraId="30F4F46B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5178EC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0,3</w:t>
            </w:r>
          </w:p>
          <w:p w14:paraId="1098DD97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7993E4" w14:textId="77777777" w:rsidR="00833B8F" w:rsidRPr="00833B8F" w:rsidRDefault="00833B8F" w:rsidP="00833B8F">
            <w:pPr>
              <w:jc w:val="center"/>
              <w:rPr>
                <w:bCs/>
                <w:sz w:val="20"/>
                <w:szCs w:val="20"/>
              </w:rPr>
            </w:pPr>
            <w:r w:rsidRPr="00833B8F">
              <w:rPr>
                <w:bCs/>
                <w:sz w:val="20"/>
                <w:szCs w:val="20"/>
              </w:rPr>
              <w:t>0,3</w:t>
            </w:r>
          </w:p>
        </w:tc>
      </w:tr>
      <w:tr w:rsidR="00833B8F" w:rsidRPr="00833B8F" w14:paraId="6AF0F4B3" w14:textId="77777777" w:rsidTr="004B41D7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E3BB763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F73CC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E3D38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37643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0D9C2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2D5BA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216EA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9DFE5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332001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0,2</w:t>
            </w:r>
          </w:p>
          <w:p w14:paraId="6E5F9C74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020307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0,3</w:t>
            </w:r>
          </w:p>
          <w:p w14:paraId="193B0B2C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28527B" w14:textId="77777777" w:rsidR="00833B8F" w:rsidRPr="00833B8F" w:rsidRDefault="00833B8F" w:rsidP="00833B8F">
            <w:pPr>
              <w:jc w:val="center"/>
              <w:rPr>
                <w:bCs/>
                <w:sz w:val="20"/>
                <w:szCs w:val="20"/>
              </w:rPr>
            </w:pPr>
            <w:r w:rsidRPr="00833B8F">
              <w:rPr>
                <w:bCs/>
                <w:sz w:val="20"/>
                <w:szCs w:val="20"/>
              </w:rPr>
              <w:t>0,3</w:t>
            </w:r>
          </w:p>
        </w:tc>
      </w:tr>
      <w:tr w:rsidR="00833B8F" w:rsidRPr="00833B8F" w14:paraId="2FBBFD9D" w14:textId="77777777" w:rsidTr="004B41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8E863D3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sz w:val="22"/>
                <w:szCs w:val="22"/>
                <w:lang w:eastAsia="ar-SA"/>
              </w:rPr>
              <w:t>Резервные фонды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4A659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28978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49833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3C7E4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C5F9D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0F351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74170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A474C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21058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DEFDD1" w14:textId="77777777" w:rsidR="00833B8F" w:rsidRPr="00833B8F" w:rsidRDefault="00833B8F" w:rsidP="00833B8F">
            <w:pPr>
              <w:jc w:val="center"/>
              <w:rPr>
                <w:sz w:val="22"/>
                <w:szCs w:val="22"/>
              </w:rPr>
            </w:pPr>
            <w:r w:rsidRPr="00833B8F">
              <w:rPr>
                <w:sz w:val="22"/>
                <w:szCs w:val="22"/>
              </w:rPr>
              <w:t>1</w:t>
            </w:r>
          </w:p>
        </w:tc>
      </w:tr>
      <w:tr w:rsidR="00833B8F" w:rsidRPr="00833B8F" w14:paraId="7EB9BBAA" w14:textId="77777777" w:rsidTr="004B41D7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9FD3CD6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sz w:val="22"/>
                <w:szCs w:val="22"/>
                <w:lang w:eastAsia="ar-SA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13BE8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81F4C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9829B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845C5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D85FA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DAA43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DBD42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6709A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E92C1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4C8C92" w14:textId="77777777" w:rsidR="00833B8F" w:rsidRPr="00833B8F" w:rsidRDefault="00833B8F" w:rsidP="00833B8F">
            <w:pPr>
              <w:jc w:val="center"/>
              <w:rPr>
                <w:sz w:val="22"/>
                <w:szCs w:val="22"/>
              </w:rPr>
            </w:pPr>
            <w:r w:rsidRPr="00833B8F">
              <w:rPr>
                <w:sz w:val="22"/>
                <w:szCs w:val="22"/>
              </w:rPr>
              <w:t>1</w:t>
            </w:r>
          </w:p>
        </w:tc>
      </w:tr>
      <w:tr w:rsidR="00833B8F" w:rsidRPr="00833B8F" w14:paraId="11EB4779" w14:textId="77777777" w:rsidTr="004B41D7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66167E9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Непрограммные расходы в рамках обеспечения деятельности главных распорядителей бюджетных средств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DC38E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80A96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F07F7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56829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DBF76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AFE90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8AFED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5E72E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6A5BF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55C820" w14:textId="77777777" w:rsidR="00833B8F" w:rsidRPr="00833B8F" w:rsidRDefault="00833B8F" w:rsidP="00833B8F">
            <w:pPr>
              <w:jc w:val="center"/>
              <w:rPr>
                <w:sz w:val="22"/>
                <w:szCs w:val="22"/>
              </w:rPr>
            </w:pPr>
            <w:r w:rsidRPr="00833B8F">
              <w:rPr>
                <w:sz w:val="22"/>
                <w:szCs w:val="22"/>
              </w:rPr>
              <w:t>1</w:t>
            </w:r>
          </w:p>
        </w:tc>
      </w:tr>
      <w:tr w:rsidR="00833B8F" w:rsidRPr="00833B8F" w14:paraId="6657703E" w14:textId="77777777" w:rsidTr="004B41D7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A21AA41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sz w:val="22"/>
                <w:szCs w:val="22"/>
                <w:lang w:eastAsia="ar-SA"/>
              </w:rPr>
              <w:t xml:space="preserve">Резервный </w:t>
            </w:r>
            <w:proofErr w:type="gramStart"/>
            <w:r w:rsidRPr="00833B8F">
              <w:rPr>
                <w:rFonts w:eastAsia="Times New Roman"/>
                <w:sz w:val="22"/>
                <w:szCs w:val="22"/>
                <w:lang w:eastAsia="ar-SA"/>
              </w:rPr>
              <w:t>фонд  администрации</w:t>
            </w:r>
            <w:proofErr w:type="gramEnd"/>
            <w:r w:rsidRPr="00833B8F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833B8F">
              <w:rPr>
                <w:rFonts w:eastAsia="Times New Roman"/>
                <w:sz w:val="22"/>
                <w:szCs w:val="22"/>
                <w:lang w:eastAsia="ar-SA"/>
              </w:rPr>
              <w:t>Акчеевского</w:t>
            </w:r>
            <w:proofErr w:type="spellEnd"/>
            <w:r w:rsidRPr="00833B8F">
              <w:rPr>
                <w:rFonts w:eastAsia="Times New Roman"/>
                <w:sz w:val="22"/>
                <w:szCs w:val="22"/>
                <w:lang w:eastAsia="ar-SA"/>
              </w:rPr>
              <w:t xml:space="preserve"> сельского поселения Ельниковского муниципального района Республики Мордовия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8D230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86A6B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B6205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0327A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153CA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C4F72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49C81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8DF40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D8341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535E5A" w14:textId="77777777" w:rsidR="00833B8F" w:rsidRPr="00833B8F" w:rsidRDefault="00833B8F" w:rsidP="00833B8F">
            <w:pPr>
              <w:jc w:val="center"/>
              <w:rPr>
                <w:sz w:val="22"/>
                <w:szCs w:val="22"/>
              </w:rPr>
            </w:pPr>
            <w:r w:rsidRPr="00833B8F">
              <w:rPr>
                <w:sz w:val="22"/>
                <w:szCs w:val="22"/>
              </w:rPr>
              <w:t>1</w:t>
            </w:r>
          </w:p>
        </w:tc>
      </w:tr>
      <w:tr w:rsidR="00833B8F" w:rsidRPr="00833B8F" w14:paraId="4282ACEB" w14:textId="77777777" w:rsidTr="004B41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379FAA7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91A35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35510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2210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69FF2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6F684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00E44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4177B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9B7D9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2E650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E6561E" w14:textId="77777777" w:rsidR="00833B8F" w:rsidRPr="00833B8F" w:rsidRDefault="00833B8F" w:rsidP="00833B8F">
            <w:pPr>
              <w:jc w:val="center"/>
              <w:rPr>
                <w:sz w:val="22"/>
                <w:szCs w:val="22"/>
              </w:rPr>
            </w:pPr>
            <w:r w:rsidRPr="00833B8F">
              <w:rPr>
                <w:sz w:val="22"/>
                <w:szCs w:val="22"/>
              </w:rPr>
              <w:t>1</w:t>
            </w:r>
          </w:p>
        </w:tc>
      </w:tr>
      <w:tr w:rsidR="00833B8F" w:rsidRPr="00833B8F" w14:paraId="789F1535" w14:textId="77777777" w:rsidTr="004B41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A307C21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proofErr w:type="gramStart"/>
            <w:r w:rsidRPr="00833B8F">
              <w:rPr>
                <w:rFonts w:eastAsia="Times New Roman"/>
                <w:sz w:val="22"/>
                <w:szCs w:val="22"/>
                <w:lang w:eastAsia="ar-SA"/>
              </w:rPr>
              <w:t>Резервные  средства</w:t>
            </w:r>
            <w:proofErr w:type="gramEnd"/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16BFC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C7FB3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FCBF6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4881A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A2CCD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98CB7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C1E89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06008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4F93B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E378D2" w14:textId="77777777" w:rsidR="00833B8F" w:rsidRPr="00833B8F" w:rsidRDefault="00833B8F" w:rsidP="00833B8F">
            <w:pPr>
              <w:jc w:val="center"/>
              <w:rPr>
                <w:sz w:val="22"/>
                <w:szCs w:val="22"/>
              </w:rPr>
            </w:pPr>
            <w:r w:rsidRPr="00833B8F">
              <w:rPr>
                <w:sz w:val="22"/>
                <w:szCs w:val="22"/>
              </w:rPr>
              <w:t>1</w:t>
            </w:r>
          </w:p>
        </w:tc>
      </w:tr>
      <w:tr w:rsidR="00833B8F" w:rsidRPr="00833B8F" w14:paraId="5B40B7A6" w14:textId="77777777" w:rsidTr="004B41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FD9B74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4154BB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5C6E7D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07821B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1737B2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C0AB77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7EBB2F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DFFACE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A566B5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rFonts w:ascii="Arial" w:hAnsi="Arial" w:cs="Arial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621E99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145,7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3C9C30" w14:textId="77777777" w:rsidR="00833B8F" w:rsidRPr="00833B8F" w:rsidRDefault="00833B8F" w:rsidP="00833B8F">
            <w:pPr>
              <w:jc w:val="center"/>
              <w:rPr>
                <w:bCs/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159,8</w:t>
            </w:r>
          </w:p>
        </w:tc>
      </w:tr>
      <w:tr w:rsidR="00833B8F" w:rsidRPr="00833B8F" w14:paraId="3168C5CD" w14:textId="77777777" w:rsidTr="004B41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D24FD1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>Мобилизационная и вневойсковая подготовка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4CF01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A2D90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6BB58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1F144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595F0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9F5FB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27D6F5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6E48ED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rFonts w:ascii="Arial" w:hAnsi="Arial" w:cs="Arial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F0705C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145,7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133F1B" w14:textId="77777777" w:rsidR="00833B8F" w:rsidRPr="00833B8F" w:rsidRDefault="00833B8F" w:rsidP="00833B8F">
            <w:pPr>
              <w:jc w:val="center"/>
              <w:rPr>
                <w:bCs/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159,8</w:t>
            </w:r>
          </w:p>
        </w:tc>
      </w:tr>
      <w:tr w:rsidR="00833B8F" w:rsidRPr="00833B8F" w14:paraId="28675CA1" w14:textId="77777777" w:rsidTr="004B41D7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791EE5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Непрограммные расходы главных </w:t>
            </w:r>
            <w:proofErr w:type="gramStart"/>
            <w:r w:rsidRPr="00833B8F">
              <w:rPr>
                <w:color w:val="000000"/>
                <w:sz w:val="20"/>
                <w:szCs w:val="20"/>
              </w:rPr>
              <w:t>распорядителей  средств</w:t>
            </w:r>
            <w:proofErr w:type="gramEnd"/>
            <w:r w:rsidRPr="00833B8F">
              <w:rPr>
                <w:color w:val="000000"/>
                <w:sz w:val="20"/>
                <w:szCs w:val="20"/>
              </w:rPr>
              <w:t xml:space="preserve"> местного бюджета  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A2ED5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78EF2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7AF03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5DB03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3EFA9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2031F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28E882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6C83AB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rFonts w:ascii="Arial" w:hAnsi="Arial" w:cs="Arial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0409B2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145,7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F4AB95" w14:textId="77777777" w:rsidR="00833B8F" w:rsidRPr="00833B8F" w:rsidRDefault="00833B8F" w:rsidP="00833B8F">
            <w:pPr>
              <w:jc w:val="center"/>
              <w:rPr>
                <w:bCs/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159,8</w:t>
            </w:r>
          </w:p>
        </w:tc>
      </w:tr>
      <w:tr w:rsidR="00833B8F" w:rsidRPr="00833B8F" w14:paraId="634DB12F" w14:textId="77777777" w:rsidTr="004B41D7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595CBD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Непрограммные расходы в рамках обеспечения деятельности </w:t>
            </w:r>
            <w:proofErr w:type="gramStart"/>
            <w:r w:rsidRPr="00833B8F">
              <w:rPr>
                <w:color w:val="000000"/>
                <w:sz w:val="20"/>
                <w:szCs w:val="20"/>
              </w:rPr>
              <w:t>главных  распорядителей</w:t>
            </w:r>
            <w:proofErr w:type="gramEnd"/>
            <w:r w:rsidRPr="00833B8F">
              <w:rPr>
                <w:color w:val="000000"/>
                <w:sz w:val="20"/>
                <w:szCs w:val="20"/>
              </w:rPr>
              <w:t xml:space="preserve"> средств  местного бюджета 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4786B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08F6D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F1C14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90F60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3BECD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F9128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497208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A86955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rFonts w:ascii="Arial" w:hAnsi="Arial" w:cs="Arial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DDC634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145,7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09C168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159,8</w:t>
            </w:r>
          </w:p>
        </w:tc>
      </w:tr>
      <w:tr w:rsidR="00833B8F" w:rsidRPr="00833B8F" w14:paraId="5B73A9F8" w14:textId="77777777" w:rsidTr="004B41D7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934266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sz w:val="22"/>
                <w:szCs w:val="22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67133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597F8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7EF1C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0E49E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36820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282A1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E316AF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EA141D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rFonts w:ascii="Arial" w:hAnsi="Arial" w:cs="Arial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125C86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145,7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745F2B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159,8</w:t>
            </w:r>
          </w:p>
        </w:tc>
      </w:tr>
      <w:tr w:rsidR="00833B8F" w:rsidRPr="00833B8F" w14:paraId="28ECCB72" w14:textId="77777777" w:rsidTr="004B41D7">
        <w:trPr>
          <w:trHeight w:val="48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F4C7584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4554C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lastRenderedPageBreak/>
              <w:t>02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D1E15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BD621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684C9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4F26F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96404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2C8AE7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D9B93A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rFonts w:ascii="Arial" w:hAnsi="Arial" w:cs="Arial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A3C2E8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145,7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791A26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159,8</w:t>
            </w:r>
          </w:p>
        </w:tc>
      </w:tr>
      <w:tr w:rsidR="00833B8F" w:rsidRPr="00833B8F" w14:paraId="47A95B81" w14:textId="77777777" w:rsidTr="004B41D7">
        <w:trPr>
          <w:trHeight w:val="48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F458B44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FC61A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3C2FF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091C2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8AD78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7AD5B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66BE5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A164DB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A6D715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rFonts w:ascii="Arial" w:hAnsi="Arial" w:cs="Arial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96434D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145,7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A0D8C9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159,8</w:t>
            </w:r>
          </w:p>
        </w:tc>
      </w:tr>
      <w:tr w:rsidR="00833B8F" w:rsidRPr="00833B8F" w14:paraId="150E35CB" w14:textId="77777777" w:rsidTr="004B41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283E74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F0B2C4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07061C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823239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CD6437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8A4B9A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832093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8561C6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04AF84" w14:textId="77777777" w:rsidR="00833B8F" w:rsidRPr="00833B8F" w:rsidRDefault="00833B8F" w:rsidP="00833B8F">
            <w:pPr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287,7</w:t>
            </w:r>
          </w:p>
          <w:p w14:paraId="34CE127A" w14:textId="77777777" w:rsidR="00833B8F" w:rsidRPr="00833B8F" w:rsidRDefault="00833B8F" w:rsidP="00833B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A79CA6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81,8</w:t>
            </w:r>
          </w:p>
          <w:p w14:paraId="19316D57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C5EB3" w14:textId="77777777" w:rsidR="00833B8F" w:rsidRPr="00833B8F" w:rsidRDefault="00833B8F" w:rsidP="00833B8F">
            <w:pPr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84,2</w:t>
            </w:r>
          </w:p>
          <w:p w14:paraId="5F09C66D" w14:textId="77777777" w:rsidR="00833B8F" w:rsidRPr="00833B8F" w:rsidRDefault="00833B8F" w:rsidP="00833B8F">
            <w:pPr>
              <w:rPr>
                <w:bCs/>
                <w:sz w:val="20"/>
                <w:szCs w:val="20"/>
              </w:rPr>
            </w:pPr>
          </w:p>
        </w:tc>
      </w:tr>
      <w:tr w:rsidR="00833B8F" w:rsidRPr="00833B8F" w14:paraId="12BEE8AB" w14:textId="77777777" w:rsidTr="004B41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325954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proofErr w:type="gramStart"/>
            <w:r w:rsidRPr="00833B8F">
              <w:rPr>
                <w:sz w:val="22"/>
                <w:szCs w:val="22"/>
              </w:rPr>
              <w:t>Дорожное  хозяйство</w:t>
            </w:r>
            <w:proofErr w:type="gramEnd"/>
            <w:r w:rsidRPr="00833B8F">
              <w:rPr>
                <w:sz w:val="22"/>
                <w:szCs w:val="22"/>
              </w:rPr>
              <w:t xml:space="preserve"> ( дорожные фонды)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99C84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A520A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E3D22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01463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F0242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A769B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8EABCD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61C504" w14:textId="77777777" w:rsidR="00833B8F" w:rsidRPr="00833B8F" w:rsidRDefault="00833B8F" w:rsidP="00833B8F">
            <w:pPr>
              <w:rPr>
                <w:b/>
                <w:bCs/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287,7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D019B8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81,8</w:t>
            </w:r>
          </w:p>
          <w:p w14:paraId="7B779E01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5775D" w14:textId="77777777" w:rsidR="00833B8F" w:rsidRPr="00833B8F" w:rsidRDefault="00833B8F" w:rsidP="00833B8F">
            <w:pPr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84,2</w:t>
            </w:r>
          </w:p>
          <w:p w14:paraId="01F0ECF3" w14:textId="77777777" w:rsidR="00833B8F" w:rsidRPr="00833B8F" w:rsidRDefault="00833B8F" w:rsidP="00833B8F">
            <w:pPr>
              <w:rPr>
                <w:bCs/>
                <w:sz w:val="20"/>
                <w:szCs w:val="20"/>
              </w:rPr>
            </w:pPr>
          </w:p>
        </w:tc>
      </w:tr>
      <w:tr w:rsidR="00833B8F" w:rsidRPr="00833B8F" w14:paraId="543185AF" w14:textId="77777777" w:rsidTr="004B41D7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F0990D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Непрограммные расходы главных </w:t>
            </w:r>
            <w:proofErr w:type="gramStart"/>
            <w:r w:rsidRPr="00833B8F">
              <w:rPr>
                <w:color w:val="000000"/>
                <w:sz w:val="20"/>
                <w:szCs w:val="20"/>
              </w:rPr>
              <w:t>распорядителей  средств</w:t>
            </w:r>
            <w:proofErr w:type="gramEnd"/>
            <w:r w:rsidRPr="00833B8F">
              <w:rPr>
                <w:color w:val="000000"/>
                <w:sz w:val="20"/>
                <w:szCs w:val="20"/>
              </w:rPr>
              <w:t xml:space="preserve"> местного бюджета  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2C69A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E150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D92321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257950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ABC11D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1C4137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FE9FFD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4C91EA" w14:textId="77777777" w:rsidR="00833B8F" w:rsidRPr="00833B8F" w:rsidRDefault="00833B8F" w:rsidP="00833B8F">
            <w:pPr>
              <w:rPr>
                <w:b/>
                <w:bCs/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287,7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869227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81,8</w:t>
            </w:r>
          </w:p>
          <w:p w14:paraId="70A1BB54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C8B91" w14:textId="77777777" w:rsidR="00833B8F" w:rsidRPr="00833B8F" w:rsidRDefault="00833B8F" w:rsidP="00833B8F">
            <w:pPr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84,2</w:t>
            </w:r>
          </w:p>
          <w:p w14:paraId="1BA2EB81" w14:textId="77777777" w:rsidR="00833B8F" w:rsidRPr="00833B8F" w:rsidRDefault="00833B8F" w:rsidP="00833B8F">
            <w:pPr>
              <w:rPr>
                <w:bCs/>
                <w:sz w:val="20"/>
                <w:szCs w:val="20"/>
              </w:rPr>
            </w:pPr>
          </w:p>
        </w:tc>
      </w:tr>
      <w:tr w:rsidR="00833B8F" w:rsidRPr="00833B8F" w14:paraId="006D17E1" w14:textId="77777777" w:rsidTr="004B41D7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E271E7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Непрограммные расходы в рамках обеспечения деятельности </w:t>
            </w:r>
            <w:proofErr w:type="gramStart"/>
            <w:r w:rsidRPr="00833B8F">
              <w:rPr>
                <w:color w:val="000000"/>
                <w:sz w:val="20"/>
                <w:szCs w:val="20"/>
              </w:rPr>
              <w:t>главных  распорядителей</w:t>
            </w:r>
            <w:proofErr w:type="gramEnd"/>
            <w:r w:rsidRPr="00833B8F">
              <w:rPr>
                <w:color w:val="000000"/>
                <w:sz w:val="20"/>
                <w:szCs w:val="20"/>
              </w:rPr>
              <w:t xml:space="preserve"> средств  местного бюджета 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3870E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501A6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12662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E65DA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A3CE5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30F25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CE0004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E3A8CB" w14:textId="77777777" w:rsidR="00833B8F" w:rsidRPr="00833B8F" w:rsidRDefault="00833B8F" w:rsidP="00833B8F">
            <w:pPr>
              <w:rPr>
                <w:b/>
                <w:bCs/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287,7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CF39A7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81,8</w:t>
            </w:r>
          </w:p>
          <w:p w14:paraId="7CE3A790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02EBB" w14:textId="77777777" w:rsidR="00833B8F" w:rsidRPr="00833B8F" w:rsidRDefault="00833B8F" w:rsidP="00833B8F">
            <w:pPr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84,2</w:t>
            </w:r>
          </w:p>
          <w:p w14:paraId="502D99AB" w14:textId="77777777" w:rsidR="00833B8F" w:rsidRPr="00833B8F" w:rsidRDefault="00833B8F" w:rsidP="00833B8F">
            <w:pPr>
              <w:rPr>
                <w:bCs/>
                <w:sz w:val="20"/>
                <w:szCs w:val="20"/>
              </w:rPr>
            </w:pPr>
          </w:p>
        </w:tc>
      </w:tr>
      <w:tr w:rsidR="00833B8F" w:rsidRPr="00833B8F" w14:paraId="6F7D149C" w14:textId="77777777" w:rsidTr="004B41D7">
        <w:trPr>
          <w:trHeight w:val="33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39D5A5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sz w:val="22"/>
                <w:szCs w:val="22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C6230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3A0A1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A1488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6843C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FCEFE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8B426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7F8E6A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872AEF" w14:textId="77777777" w:rsidR="00833B8F" w:rsidRPr="00833B8F" w:rsidRDefault="00833B8F" w:rsidP="00833B8F">
            <w:pPr>
              <w:rPr>
                <w:b/>
                <w:bCs/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287,7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86F608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81,8</w:t>
            </w:r>
          </w:p>
          <w:p w14:paraId="21995744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594B0" w14:textId="77777777" w:rsidR="00833B8F" w:rsidRPr="00833B8F" w:rsidRDefault="00833B8F" w:rsidP="00833B8F">
            <w:pPr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84,2</w:t>
            </w:r>
          </w:p>
          <w:p w14:paraId="5B15D444" w14:textId="77777777" w:rsidR="00833B8F" w:rsidRPr="00833B8F" w:rsidRDefault="00833B8F" w:rsidP="00833B8F">
            <w:pPr>
              <w:rPr>
                <w:bCs/>
                <w:sz w:val="20"/>
                <w:szCs w:val="20"/>
              </w:rPr>
            </w:pPr>
          </w:p>
        </w:tc>
      </w:tr>
      <w:tr w:rsidR="00833B8F" w:rsidRPr="00833B8F" w14:paraId="02A6BE5E" w14:textId="77777777" w:rsidTr="004B41D7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C8C91B2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BE183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B45C9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51A9F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F1FB5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4307B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8B3D7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C2A7C6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AB15B7" w14:textId="77777777" w:rsidR="00833B8F" w:rsidRPr="00833B8F" w:rsidRDefault="00833B8F" w:rsidP="00833B8F">
            <w:pPr>
              <w:rPr>
                <w:b/>
                <w:bCs/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287,7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6D15ED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81,8</w:t>
            </w:r>
          </w:p>
          <w:p w14:paraId="1EEEF619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3DE1E" w14:textId="77777777" w:rsidR="00833B8F" w:rsidRPr="00833B8F" w:rsidRDefault="00833B8F" w:rsidP="00833B8F">
            <w:pPr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84,2</w:t>
            </w:r>
          </w:p>
          <w:p w14:paraId="224D1837" w14:textId="77777777" w:rsidR="00833B8F" w:rsidRPr="00833B8F" w:rsidRDefault="00833B8F" w:rsidP="00833B8F">
            <w:pPr>
              <w:rPr>
                <w:bCs/>
                <w:sz w:val="20"/>
                <w:szCs w:val="20"/>
              </w:rPr>
            </w:pPr>
          </w:p>
        </w:tc>
      </w:tr>
      <w:tr w:rsidR="00833B8F" w:rsidRPr="00833B8F" w14:paraId="5A576766" w14:textId="77777777" w:rsidTr="004B41D7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1E1BB18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D3623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6C727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6FEA7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82A9A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B33E0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5EEAD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63BCE1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51D2DE" w14:textId="77777777" w:rsidR="00833B8F" w:rsidRPr="00833B8F" w:rsidRDefault="00833B8F" w:rsidP="00833B8F">
            <w:pPr>
              <w:rPr>
                <w:b/>
                <w:bCs/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287,7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133AEF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81,8</w:t>
            </w:r>
          </w:p>
          <w:p w14:paraId="33C8A3B7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D627F" w14:textId="77777777" w:rsidR="00833B8F" w:rsidRPr="00833B8F" w:rsidRDefault="00833B8F" w:rsidP="00833B8F">
            <w:pPr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84,2</w:t>
            </w:r>
          </w:p>
          <w:p w14:paraId="54F872C2" w14:textId="77777777" w:rsidR="00833B8F" w:rsidRPr="00833B8F" w:rsidRDefault="00833B8F" w:rsidP="00833B8F">
            <w:pPr>
              <w:rPr>
                <w:bCs/>
                <w:sz w:val="20"/>
                <w:szCs w:val="20"/>
              </w:rPr>
            </w:pPr>
          </w:p>
        </w:tc>
      </w:tr>
      <w:tr w:rsidR="00833B8F" w:rsidRPr="00833B8F" w14:paraId="7E81AB2C" w14:textId="77777777" w:rsidTr="004B41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26959C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sz w:val="22"/>
                <w:szCs w:val="22"/>
              </w:rPr>
              <w:t>Жилищно- коммунальное хозяйство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466E8A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0BA16A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3C2DF4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BBF0A9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0C6985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390343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3EE333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9F0EC5" w14:textId="77777777" w:rsidR="00833B8F" w:rsidRPr="00833B8F" w:rsidRDefault="00833B8F" w:rsidP="00833B8F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33B8F">
              <w:rPr>
                <w:b/>
                <w:bCs/>
                <w:color w:val="FF0000"/>
                <w:sz w:val="18"/>
                <w:szCs w:val="18"/>
              </w:rPr>
              <w:t>84,2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065CFA" w14:textId="77777777" w:rsidR="00833B8F" w:rsidRPr="00833B8F" w:rsidRDefault="00833B8F" w:rsidP="00833B8F">
            <w:pPr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  <w:sz w:val="18"/>
                <w:szCs w:val="18"/>
              </w:rPr>
              <w:t>177,2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29D29D" w14:textId="77777777" w:rsidR="00833B8F" w:rsidRPr="00833B8F" w:rsidRDefault="00833B8F" w:rsidP="00833B8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33B8F">
              <w:rPr>
                <w:b/>
                <w:color w:val="FF0000"/>
                <w:sz w:val="22"/>
                <w:szCs w:val="22"/>
              </w:rPr>
              <w:t>123,5</w:t>
            </w:r>
          </w:p>
        </w:tc>
      </w:tr>
      <w:tr w:rsidR="00833B8F" w:rsidRPr="00833B8F" w14:paraId="6A8B4DBE" w14:textId="77777777" w:rsidTr="004B41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90A487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B04BE75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00B9288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70120FB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15B1227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DD448E4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3FD5427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89249CA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259A41" w14:textId="77777777" w:rsidR="00833B8F" w:rsidRPr="00833B8F" w:rsidRDefault="00833B8F" w:rsidP="00833B8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33B8F">
              <w:rPr>
                <w:b/>
                <w:bCs/>
                <w:color w:val="FF0000"/>
                <w:sz w:val="18"/>
                <w:szCs w:val="18"/>
              </w:rPr>
              <w:t>84,2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9BA194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  <w:sz w:val="18"/>
                <w:szCs w:val="18"/>
              </w:rPr>
              <w:t>177,2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928F2C" w14:textId="77777777" w:rsidR="00833B8F" w:rsidRPr="00833B8F" w:rsidRDefault="00833B8F" w:rsidP="00833B8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33B8F">
              <w:rPr>
                <w:b/>
                <w:color w:val="FF0000"/>
                <w:sz w:val="22"/>
                <w:szCs w:val="22"/>
              </w:rPr>
              <w:t>123,5</w:t>
            </w:r>
          </w:p>
        </w:tc>
      </w:tr>
      <w:tr w:rsidR="00833B8F" w:rsidRPr="00833B8F" w14:paraId="7930D582" w14:textId="77777777" w:rsidTr="004B41D7">
        <w:trPr>
          <w:trHeight w:val="7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326C27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lastRenderedPageBreak/>
              <w:t xml:space="preserve"> Непрограммные расходы главных </w:t>
            </w:r>
            <w:proofErr w:type="gramStart"/>
            <w:r w:rsidRPr="00833B8F">
              <w:rPr>
                <w:color w:val="000000"/>
                <w:sz w:val="20"/>
                <w:szCs w:val="20"/>
              </w:rPr>
              <w:t>распорядителей  средств</w:t>
            </w:r>
            <w:proofErr w:type="gramEnd"/>
            <w:r w:rsidRPr="00833B8F">
              <w:rPr>
                <w:color w:val="000000"/>
                <w:sz w:val="20"/>
                <w:szCs w:val="20"/>
              </w:rPr>
              <w:t xml:space="preserve"> местного бюджета  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6C173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C38D5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12462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1B2B0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4F717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C15AC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C3FE4D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FF956F" w14:textId="77777777" w:rsidR="00833B8F" w:rsidRPr="00833B8F" w:rsidRDefault="00833B8F" w:rsidP="00833B8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33B8F">
              <w:rPr>
                <w:b/>
                <w:bCs/>
                <w:color w:val="FF0000"/>
                <w:sz w:val="18"/>
                <w:szCs w:val="18"/>
              </w:rPr>
              <w:t>84,2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148569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  <w:sz w:val="18"/>
                <w:szCs w:val="18"/>
              </w:rPr>
              <w:t>177,2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4EEEEE" w14:textId="77777777" w:rsidR="00833B8F" w:rsidRPr="00833B8F" w:rsidRDefault="00833B8F" w:rsidP="00833B8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33B8F">
              <w:rPr>
                <w:b/>
                <w:color w:val="FF0000"/>
                <w:sz w:val="22"/>
                <w:szCs w:val="22"/>
              </w:rPr>
              <w:t>123,5</w:t>
            </w:r>
          </w:p>
        </w:tc>
      </w:tr>
      <w:tr w:rsidR="00833B8F" w:rsidRPr="00833B8F" w14:paraId="49168588" w14:textId="77777777" w:rsidTr="004B41D7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7BCD24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Непрограммные расходы в рамках обеспечения деятельности </w:t>
            </w:r>
            <w:proofErr w:type="gramStart"/>
            <w:r w:rsidRPr="00833B8F">
              <w:rPr>
                <w:color w:val="000000"/>
                <w:sz w:val="20"/>
                <w:szCs w:val="20"/>
              </w:rPr>
              <w:t>главных  распорядителей</w:t>
            </w:r>
            <w:proofErr w:type="gramEnd"/>
            <w:r w:rsidRPr="00833B8F">
              <w:rPr>
                <w:color w:val="000000"/>
                <w:sz w:val="20"/>
                <w:szCs w:val="20"/>
              </w:rPr>
              <w:t xml:space="preserve"> средств  местного бюджета 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79D41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CA536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EEFA4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04376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CF554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08126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B62846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33C3C6" w14:textId="77777777" w:rsidR="00833B8F" w:rsidRPr="00833B8F" w:rsidRDefault="00833B8F" w:rsidP="00833B8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33B8F">
              <w:rPr>
                <w:b/>
                <w:bCs/>
                <w:color w:val="FF0000"/>
                <w:sz w:val="18"/>
                <w:szCs w:val="18"/>
              </w:rPr>
              <w:t>84,2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EA3B34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  <w:sz w:val="18"/>
                <w:szCs w:val="18"/>
              </w:rPr>
              <w:t>177,2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EDFD2D" w14:textId="77777777" w:rsidR="00833B8F" w:rsidRPr="00833B8F" w:rsidRDefault="00833B8F" w:rsidP="00833B8F">
            <w:r w:rsidRPr="00833B8F">
              <w:rPr>
                <w:b/>
                <w:color w:val="FF0000"/>
                <w:sz w:val="22"/>
                <w:szCs w:val="22"/>
              </w:rPr>
              <w:t>123,5</w:t>
            </w:r>
          </w:p>
        </w:tc>
      </w:tr>
      <w:tr w:rsidR="00833B8F" w:rsidRPr="00833B8F" w14:paraId="3D2320EB" w14:textId="77777777" w:rsidTr="004B41D7">
        <w:trPr>
          <w:trHeight w:val="26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0D989D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A4693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656D4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1EEFE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E71F7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AF76F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74C8D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4A90EA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A6378C" w14:textId="77777777" w:rsidR="00833B8F" w:rsidRPr="00833B8F" w:rsidRDefault="00833B8F" w:rsidP="00833B8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33B8F">
              <w:rPr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ADEE32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97C311" w14:textId="77777777" w:rsidR="00833B8F" w:rsidRPr="00833B8F" w:rsidRDefault="00833B8F" w:rsidP="00833B8F">
            <w:r w:rsidRPr="00833B8F">
              <w:t>0,00</w:t>
            </w:r>
          </w:p>
        </w:tc>
      </w:tr>
      <w:tr w:rsidR="00833B8F" w:rsidRPr="00833B8F" w14:paraId="1A2FEADC" w14:textId="77777777" w:rsidTr="004B41D7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7B2A4A0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624C0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0B10A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8A3FA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B93FA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CC2D9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FE6CC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9FBD20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273C54" w14:textId="77777777" w:rsidR="00833B8F" w:rsidRPr="00833B8F" w:rsidRDefault="00833B8F" w:rsidP="00833B8F">
            <w:r w:rsidRPr="00833B8F"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425C34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D7E9C4" w14:textId="77777777" w:rsidR="00833B8F" w:rsidRPr="00833B8F" w:rsidRDefault="00833B8F" w:rsidP="00833B8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33B8F">
              <w:rPr>
                <w:b/>
                <w:color w:val="FF0000"/>
                <w:sz w:val="22"/>
                <w:szCs w:val="22"/>
              </w:rPr>
              <w:t>0</w:t>
            </w:r>
          </w:p>
        </w:tc>
      </w:tr>
      <w:tr w:rsidR="00833B8F" w:rsidRPr="00833B8F" w14:paraId="2A75F0FB" w14:textId="77777777" w:rsidTr="004B41D7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B51A7B4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9B7D8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2C904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A77F3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C6F8E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48878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84CB7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7E8A9E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98A8F1" w14:textId="77777777" w:rsidR="00833B8F" w:rsidRPr="00833B8F" w:rsidRDefault="00833B8F" w:rsidP="00833B8F">
            <w:r w:rsidRPr="00833B8F"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95DB5A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0CCF34" w14:textId="77777777" w:rsidR="00833B8F" w:rsidRPr="00833B8F" w:rsidRDefault="00833B8F" w:rsidP="00833B8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33B8F">
              <w:rPr>
                <w:b/>
                <w:color w:val="FF0000"/>
                <w:sz w:val="22"/>
                <w:szCs w:val="22"/>
              </w:rPr>
              <w:t>0</w:t>
            </w:r>
          </w:p>
        </w:tc>
      </w:tr>
      <w:tr w:rsidR="00833B8F" w:rsidRPr="00833B8F" w14:paraId="03A2EF2B" w14:textId="77777777" w:rsidTr="004B41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AAA707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2D662D9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59B1E96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AF12ECB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19CF478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D5B6774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69C8809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43020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E1B9244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2C7221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C7432C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0CC2B39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rPr>
                <w:color w:val="000000"/>
                <w:sz w:val="22"/>
                <w:szCs w:val="22"/>
              </w:rPr>
              <w:t>0</w:t>
            </w:r>
          </w:p>
        </w:tc>
      </w:tr>
      <w:tr w:rsidR="00833B8F" w:rsidRPr="00833B8F" w14:paraId="41D5D7F0" w14:textId="77777777" w:rsidTr="004B41D7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CBE06B6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1142F89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E70762F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B72B3A0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A61F70F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B4FF70F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5C5B09F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43020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C15AA1D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62BF90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FFD109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A72D158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33B8F" w:rsidRPr="00833B8F" w14:paraId="74D534AF" w14:textId="77777777" w:rsidTr="004B41D7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3C9EA27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28BD73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F8B21B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D57AAA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CFC930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6612FA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F2C0D0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43020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DBA3AF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C234C4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13272F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7709371" w14:textId="77777777" w:rsidR="00833B8F" w:rsidRPr="00833B8F" w:rsidRDefault="00833B8F" w:rsidP="00833B8F">
            <w:pPr>
              <w:jc w:val="center"/>
              <w:rPr>
                <w:sz w:val="22"/>
                <w:szCs w:val="22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33B8F" w:rsidRPr="00833B8F" w14:paraId="5B184BA0" w14:textId="77777777" w:rsidTr="004B41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530739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48F40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C717C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E7CF3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06158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73AE2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EC380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2D363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848F4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79675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7E5890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33B8F" w:rsidRPr="00833B8F" w14:paraId="04B8CE0E" w14:textId="77777777" w:rsidTr="004B41D7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E1A259F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221F3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13CA9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4F94E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10A63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C5FB6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4978D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AD268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AB9D6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C321A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EF19AD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33B8F" w:rsidRPr="00833B8F" w14:paraId="52F4B72B" w14:textId="77777777" w:rsidTr="004B41D7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0C59826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6AB1F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3A012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4A5C6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C6C5B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9BB44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5EF2F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9C916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83E16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6A3DD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D29D98" w14:textId="77777777" w:rsidR="00833B8F" w:rsidRPr="00833B8F" w:rsidRDefault="00833B8F" w:rsidP="00833B8F">
            <w:pPr>
              <w:jc w:val="center"/>
              <w:rPr>
                <w:sz w:val="22"/>
                <w:szCs w:val="22"/>
              </w:rPr>
            </w:pPr>
            <w:r w:rsidRPr="00833B8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33B8F" w:rsidRPr="00833B8F" w14:paraId="0616B6B6" w14:textId="77777777" w:rsidTr="004B41D7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23DC7E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CE888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58196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D2678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DA258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DE2EB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B3F72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1E767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B418AA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22EC4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CF344F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33B8F" w:rsidRPr="00833B8F" w14:paraId="216DC223" w14:textId="77777777" w:rsidTr="004B41D7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06C08E9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9E8D3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9D38A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9309D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ECD57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C6331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A1B7D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159FF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A5EAA6" w14:textId="77777777" w:rsidR="00833B8F" w:rsidRPr="00833B8F" w:rsidRDefault="00833B8F" w:rsidP="00833B8F">
            <w:r w:rsidRPr="00833B8F">
              <w:rPr>
                <w:color w:val="000000"/>
                <w:sz w:val="18"/>
                <w:szCs w:val="18"/>
              </w:rPr>
              <w:t xml:space="preserve">     0,00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278CB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4E1AF9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33B8F" w:rsidRPr="00833B8F" w14:paraId="7BF86423" w14:textId="77777777" w:rsidTr="004B41D7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BD7FFA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E34355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9ADF7C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7C5616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FF731E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F019AC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1591CF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878021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4B21DE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</w:p>
          <w:p w14:paraId="135F1E1D" w14:textId="77777777" w:rsidR="00833B8F" w:rsidRPr="00833B8F" w:rsidRDefault="00833B8F" w:rsidP="00833B8F">
            <w:r w:rsidRPr="00833B8F">
              <w:rPr>
                <w:color w:val="000000"/>
                <w:sz w:val="18"/>
                <w:szCs w:val="18"/>
              </w:rPr>
              <w:t xml:space="preserve">   0,00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12F78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AFE531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3B8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33B8F" w:rsidRPr="00833B8F" w14:paraId="48F711A1" w14:textId="77777777" w:rsidTr="004B41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267CAB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895999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3F4C9B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6A90D4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42E988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060269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9767AA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709F59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9E1B2E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174,5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85ABAC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110,0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17B7E8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rPr>
                <w:b/>
                <w:color w:val="FF0000"/>
                <w:sz w:val="22"/>
                <w:szCs w:val="22"/>
              </w:rPr>
              <w:t>110,0</w:t>
            </w:r>
          </w:p>
        </w:tc>
      </w:tr>
      <w:tr w:rsidR="00833B8F" w:rsidRPr="00833B8F" w14:paraId="2DEFF043" w14:textId="77777777" w:rsidTr="004B41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6C18DE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02CC26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5E9CEE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B7291C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B0D810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5D9CD4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5641A3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20F523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692145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174,5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2E40F1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110,0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7E0E1A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rPr>
                <w:b/>
                <w:color w:val="FF0000"/>
                <w:sz w:val="22"/>
                <w:szCs w:val="22"/>
              </w:rPr>
              <w:t>110,0</w:t>
            </w:r>
          </w:p>
        </w:tc>
      </w:tr>
      <w:tr w:rsidR="00833B8F" w:rsidRPr="00833B8F" w14:paraId="31C826EC" w14:textId="77777777" w:rsidTr="004B41D7">
        <w:trPr>
          <w:trHeight w:val="806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E0F4B5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Непрограммные расходы главных </w:t>
            </w:r>
            <w:proofErr w:type="gramStart"/>
            <w:r w:rsidRPr="00833B8F">
              <w:rPr>
                <w:color w:val="000000"/>
                <w:sz w:val="20"/>
                <w:szCs w:val="20"/>
              </w:rPr>
              <w:t>распорядителей  средств</w:t>
            </w:r>
            <w:proofErr w:type="gramEnd"/>
            <w:r w:rsidRPr="00833B8F">
              <w:rPr>
                <w:color w:val="000000"/>
                <w:sz w:val="20"/>
                <w:szCs w:val="20"/>
              </w:rPr>
              <w:t xml:space="preserve"> местного бюджета  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18B0B4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3FA0E9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0CFB57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12F346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0BA6E2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0E1FDF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E9537A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344244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174,5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DF1519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110,0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395D97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rPr>
                <w:b/>
                <w:color w:val="FF0000"/>
                <w:sz w:val="22"/>
                <w:szCs w:val="22"/>
              </w:rPr>
              <w:t>110,0</w:t>
            </w:r>
          </w:p>
        </w:tc>
      </w:tr>
      <w:tr w:rsidR="00833B8F" w:rsidRPr="00833B8F" w14:paraId="113B904B" w14:textId="77777777" w:rsidTr="004B41D7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8A06FF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Непрограммные расходы в рамках обеспечения деятельности </w:t>
            </w:r>
            <w:proofErr w:type="gramStart"/>
            <w:r w:rsidRPr="00833B8F">
              <w:rPr>
                <w:color w:val="000000"/>
                <w:sz w:val="20"/>
                <w:szCs w:val="20"/>
              </w:rPr>
              <w:t>главных  распорядителей</w:t>
            </w:r>
            <w:proofErr w:type="gramEnd"/>
            <w:r w:rsidRPr="00833B8F">
              <w:rPr>
                <w:color w:val="000000"/>
                <w:sz w:val="20"/>
                <w:szCs w:val="20"/>
              </w:rPr>
              <w:t xml:space="preserve"> средств  местного бюджета 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3B479E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375036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0D2352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10FCCC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BEE931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04B06D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F12535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2D3366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174,5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C564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110,0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B6788D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rPr>
                <w:b/>
                <w:color w:val="FF0000"/>
                <w:sz w:val="22"/>
                <w:szCs w:val="22"/>
              </w:rPr>
              <w:t>110,0</w:t>
            </w:r>
          </w:p>
        </w:tc>
      </w:tr>
      <w:tr w:rsidR="00833B8F" w:rsidRPr="00833B8F" w14:paraId="77903354" w14:textId="77777777" w:rsidTr="004B41D7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51B4345" w14:textId="77777777" w:rsidR="00833B8F" w:rsidRPr="00833B8F" w:rsidRDefault="00833B8F" w:rsidP="00833B8F">
            <w:pPr>
              <w:widowControl/>
              <w:rPr>
                <w:rFonts w:eastAsia="Times New Roman" w:cs="Calibri"/>
                <w:lang w:eastAsia="ar-SA"/>
              </w:rPr>
            </w:pPr>
            <w:r w:rsidRPr="00833B8F">
              <w:rPr>
                <w:rFonts w:eastAsia="Times New Roman" w:cs="Calibri"/>
                <w:lang w:eastAsia="ar-SA"/>
              </w:rPr>
              <w:t>Доплаты к пенсиям муниципальных служащих Республики Мордовия</w:t>
            </w:r>
          </w:p>
          <w:p w14:paraId="71F0867B" w14:textId="77777777" w:rsidR="00833B8F" w:rsidRPr="00833B8F" w:rsidRDefault="00833B8F" w:rsidP="00833B8F">
            <w:pPr>
              <w:widowControl/>
              <w:rPr>
                <w:rFonts w:eastAsia="Times New Roman" w:cs="Calibri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640369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E3AE2F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9E0F27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B808FD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3D7FC4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5B6257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D858CE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D3AF54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174,5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F9F0D9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110,0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998BAD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rPr>
                <w:b/>
                <w:color w:val="FF0000"/>
                <w:sz w:val="22"/>
                <w:szCs w:val="22"/>
              </w:rPr>
              <w:t>110,0</w:t>
            </w:r>
          </w:p>
        </w:tc>
      </w:tr>
      <w:tr w:rsidR="00833B8F" w:rsidRPr="00833B8F" w14:paraId="212C6A9D" w14:textId="77777777" w:rsidTr="004B41D7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20E024B" w14:textId="77777777" w:rsidR="00833B8F" w:rsidRPr="00833B8F" w:rsidRDefault="00833B8F" w:rsidP="00833B8F">
            <w:pPr>
              <w:widowControl/>
              <w:rPr>
                <w:rFonts w:eastAsia="Times New Roman" w:cs="Calibri"/>
                <w:lang w:eastAsia="ar-SA"/>
              </w:rPr>
            </w:pPr>
            <w:r w:rsidRPr="00833B8F">
              <w:rPr>
                <w:rFonts w:eastAsia="Times New Roman" w:cs="Calibri"/>
                <w:color w:val="00000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7ADCED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7A364E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822FBE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6E6AF5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0A183D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50B0D5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9C9898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96E86C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174,5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5F2B9B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110,0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18D83D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rPr>
                <w:b/>
                <w:color w:val="FF0000"/>
                <w:sz w:val="22"/>
                <w:szCs w:val="22"/>
              </w:rPr>
              <w:t>110,0</w:t>
            </w:r>
          </w:p>
        </w:tc>
      </w:tr>
      <w:tr w:rsidR="00833B8F" w:rsidRPr="00833B8F" w14:paraId="585A45E1" w14:textId="77777777" w:rsidTr="004B41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002C354" w14:textId="77777777" w:rsidR="00833B8F" w:rsidRPr="00833B8F" w:rsidRDefault="00833B8F" w:rsidP="00833B8F">
            <w:pPr>
              <w:widowControl/>
              <w:rPr>
                <w:rFonts w:eastAsia="Times New Roman" w:cs="Calibri"/>
                <w:lang w:eastAsia="ar-SA"/>
              </w:rPr>
            </w:pPr>
            <w:r w:rsidRPr="00833B8F">
              <w:rPr>
                <w:rFonts w:eastAsia="Times New Roman" w:cs="Calibri"/>
                <w:color w:val="000000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0C537E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EBEAC9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9AC49C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757939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B876C5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B12F2B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6B6906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A8F44D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174,5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B1281A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110,0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5C70A5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rPr>
                <w:b/>
                <w:color w:val="FF0000"/>
                <w:sz w:val="22"/>
                <w:szCs w:val="22"/>
              </w:rPr>
              <w:t>110,0</w:t>
            </w:r>
          </w:p>
        </w:tc>
      </w:tr>
      <w:tr w:rsidR="00833B8F" w:rsidRPr="00833B8F" w14:paraId="5F13291E" w14:textId="77777777" w:rsidTr="004B41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A379DB6" w14:textId="77777777" w:rsidR="00833B8F" w:rsidRPr="00833B8F" w:rsidRDefault="00833B8F" w:rsidP="00833B8F">
            <w:pPr>
              <w:widowControl/>
              <w:rPr>
                <w:rFonts w:eastAsia="Times New Roman" w:cs="Calibri"/>
                <w:lang w:eastAsia="ar-SA"/>
              </w:rPr>
            </w:pPr>
            <w:r w:rsidRPr="00833B8F">
              <w:rPr>
                <w:rFonts w:eastAsia="Times New Roman" w:cs="Calibri"/>
                <w:sz w:val="22"/>
                <w:szCs w:val="22"/>
                <w:lang w:eastAsia="ar-SA"/>
              </w:rPr>
              <w:t>Обслуживание государственного (муниципального) долга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2AA01D8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F15942F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9E2AB4F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7D2E68B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0E32B1A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5F95EA9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AB1478C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128AA5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5DAC0A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9DDC24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4E0B9970" w14:textId="77777777" w:rsidTr="004B41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D1D4E25" w14:textId="77777777" w:rsidR="00833B8F" w:rsidRPr="00833B8F" w:rsidRDefault="00833B8F" w:rsidP="00833B8F">
            <w:pPr>
              <w:widowControl/>
              <w:rPr>
                <w:rFonts w:eastAsia="Times New Roman" w:cs="Calibri"/>
                <w:sz w:val="22"/>
                <w:szCs w:val="22"/>
                <w:lang w:eastAsia="ar-SA"/>
              </w:rPr>
            </w:pPr>
            <w:r w:rsidRPr="00833B8F">
              <w:rPr>
                <w:rFonts w:eastAsia="Times New Roman" w:cs="Calibri"/>
                <w:sz w:val="22"/>
                <w:szCs w:val="22"/>
                <w:lang w:eastAsia="ar-SA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84BD102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F9E2566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10D9492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10968B2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10275B2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669D90D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5B881B8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5539F2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9CEB68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FFBD3C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024A29A4" w14:textId="77777777" w:rsidTr="004B41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0A3415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Непрограммные расходы главных </w:t>
            </w:r>
            <w:proofErr w:type="gramStart"/>
            <w:r w:rsidRPr="00833B8F">
              <w:rPr>
                <w:color w:val="000000"/>
                <w:sz w:val="20"/>
                <w:szCs w:val="20"/>
              </w:rPr>
              <w:t>распорядителей  средств</w:t>
            </w:r>
            <w:proofErr w:type="gramEnd"/>
            <w:r w:rsidRPr="00833B8F">
              <w:rPr>
                <w:color w:val="000000"/>
                <w:sz w:val="20"/>
                <w:szCs w:val="20"/>
              </w:rPr>
              <w:t xml:space="preserve"> местного бюджета  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87CCDAA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6EAC9E6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8505FE9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E7C41EF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FFA7B49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7589D53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D985218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922D7F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E8459D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C38820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53EAF9F7" w14:textId="77777777" w:rsidTr="004B41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2C2F46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Непрограммные расходы в рамках обеспечения деятельности </w:t>
            </w:r>
            <w:proofErr w:type="gramStart"/>
            <w:r w:rsidRPr="00833B8F">
              <w:rPr>
                <w:color w:val="000000"/>
                <w:sz w:val="20"/>
                <w:szCs w:val="20"/>
              </w:rPr>
              <w:t>главных  распорядителей</w:t>
            </w:r>
            <w:proofErr w:type="gramEnd"/>
            <w:r w:rsidRPr="00833B8F">
              <w:rPr>
                <w:color w:val="000000"/>
                <w:sz w:val="20"/>
                <w:szCs w:val="20"/>
              </w:rPr>
              <w:t xml:space="preserve"> средств  местного бюджета 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41E8133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14F5A2B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C42F8E4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053116D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DD07132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0934289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C6C6487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5951F4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A9DF59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EA2DC7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4F4FB8E3" w14:textId="77777777" w:rsidTr="004B41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8846E4A" w14:textId="77777777" w:rsidR="00833B8F" w:rsidRPr="00833B8F" w:rsidRDefault="00833B8F" w:rsidP="00833B8F">
            <w:pPr>
              <w:widowControl/>
              <w:rPr>
                <w:rFonts w:eastAsia="Times New Roman" w:cs="Calibri"/>
                <w:color w:val="000000"/>
                <w:lang w:eastAsia="ar-SA"/>
              </w:rPr>
            </w:pPr>
            <w:r w:rsidRPr="00833B8F">
              <w:rPr>
                <w:rFonts w:eastAsia="Times New Roman" w:cs="Calibri"/>
                <w:color w:val="000000"/>
                <w:lang w:eastAsia="ar-SA"/>
              </w:rPr>
              <w:t>Процентные платежи</w:t>
            </w:r>
          </w:p>
          <w:p w14:paraId="0B880CDD" w14:textId="77777777" w:rsidR="00833B8F" w:rsidRPr="00833B8F" w:rsidRDefault="00833B8F" w:rsidP="00833B8F">
            <w:r w:rsidRPr="00833B8F">
              <w:t xml:space="preserve"> по муниципальному долгу</w:t>
            </w:r>
          </w:p>
          <w:p w14:paraId="7D62370C" w14:textId="77777777" w:rsidR="00833B8F" w:rsidRPr="00833B8F" w:rsidRDefault="00833B8F" w:rsidP="00833B8F">
            <w:pPr>
              <w:widowControl/>
              <w:rPr>
                <w:rFonts w:eastAsia="Times New Roman" w:cs="Calibri"/>
                <w:color w:val="00000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BE6D37A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14BBC93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18E114A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23A456E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0868F69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5389221" w14:textId="77777777" w:rsidR="00833B8F" w:rsidRPr="00833B8F" w:rsidRDefault="00833B8F" w:rsidP="00833B8F">
            <w:pPr>
              <w:rPr>
                <w:b/>
                <w:bCs/>
                <w:sz w:val="18"/>
                <w:szCs w:val="18"/>
              </w:rPr>
            </w:pPr>
            <w:r w:rsidRPr="00833B8F">
              <w:rPr>
                <w:sz w:val="18"/>
                <w:szCs w:val="18"/>
              </w:rPr>
              <w:t>41240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64AAD70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EC9D65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5F0142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C02B74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2308F58B" w14:textId="77777777" w:rsidTr="004B41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074BBB3" w14:textId="77777777" w:rsidR="00833B8F" w:rsidRPr="00833B8F" w:rsidRDefault="00833B8F" w:rsidP="00833B8F">
            <w:pPr>
              <w:widowControl/>
              <w:rPr>
                <w:rFonts w:eastAsia="Times New Roman" w:cs="Calibri"/>
                <w:lang w:eastAsia="ar-SA"/>
              </w:rPr>
            </w:pPr>
            <w:r w:rsidRPr="00833B8F">
              <w:rPr>
                <w:rFonts w:eastAsia="Times New Roman" w:cs="Calibri"/>
                <w:color w:val="000000"/>
                <w:lang w:eastAsia="ar-SA"/>
              </w:rPr>
              <w:t>Обслуживание государственного (муниципального) долга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95196B2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A0F0E3F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EA249BA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2F318F2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310D47A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7B440FC" w14:textId="77777777" w:rsidR="00833B8F" w:rsidRPr="00833B8F" w:rsidRDefault="00833B8F" w:rsidP="00833B8F">
            <w:pPr>
              <w:rPr>
                <w:b/>
                <w:bCs/>
                <w:sz w:val="18"/>
                <w:szCs w:val="18"/>
              </w:rPr>
            </w:pPr>
            <w:r w:rsidRPr="00833B8F">
              <w:rPr>
                <w:sz w:val="18"/>
                <w:szCs w:val="18"/>
              </w:rPr>
              <w:t>41240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92DD644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81DCED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052AFD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4F2346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531AA4EB" w14:textId="77777777" w:rsidTr="004B41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9C0A96B" w14:textId="77777777" w:rsidR="00833B8F" w:rsidRPr="00833B8F" w:rsidRDefault="00833B8F" w:rsidP="00833B8F">
            <w:pPr>
              <w:widowControl/>
              <w:rPr>
                <w:rFonts w:eastAsia="Times New Roman"/>
                <w:sz w:val="22"/>
                <w:szCs w:val="22"/>
                <w:lang w:eastAsia="ar-SA"/>
              </w:rPr>
            </w:pPr>
            <w:r w:rsidRPr="00833B8F">
              <w:rPr>
                <w:rFonts w:eastAsia="Times New Roman" w:cs="Calibri"/>
                <w:lang w:eastAsia="ar-SA"/>
              </w:rPr>
              <w:t>Обслуживание муниципального долга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F303221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7000809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7411843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74C97C2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066CA04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260BB70" w14:textId="77777777" w:rsidR="00833B8F" w:rsidRPr="00833B8F" w:rsidRDefault="00833B8F" w:rsidP="00833B8F">
            <w:pPr>
              <w:rPr>
                <w:b/>
                <w:bCs/>
                <w:sz w:val="18"/>
                <w:szCs w:val="18"/>
              </w:rPr>
            </w:pPr>
            <w:r w:rsidRPr="00833B8F">
              <w:rPr>
                <w:sz w:val="18"/>
                <w:szCs w:val="18"/>
              </w:rPr>
              <w:t>41240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403BC8A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64AF8F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AFC7FC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97C984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16E435FB" w14:textId="77777777" w:rsidTr="004B41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035AEA7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sz w:val="22"/>
                <w:szCs w:val="22"/>
                <w:lang w:eastAsia="ar-SA"/>
              </w:rPr>
              <w:t>Условно утвержденные расходы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67A09FE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2DE407E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35D1F34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682EA6E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7683DF3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51D71C3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5A2218D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EE04A7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3539C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F59F12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rPr>
                <w:color w:val="000000"/>
                <w:sz w:val="22"/>
                <w:szCs w:val="22"/>
              </w:rPr>
              <w:t>45,6</w:t>
            </w:r>
          </w:p>
        </w:tc>
      </w:tr>
      <w:tr w:rsidR="00833B8F" w:rsidRPr="00833B8F" w14:paraId="0CB652C0" w14:textId="77777777" w:rsidTr="004B41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BF799C0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Условно утвержденные расходы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D24419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8B5BC2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4BF1E1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8AF464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CE8E3F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33F2B6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F2F235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4296AC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9B1FE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23851C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rPr>
                <w:color w:val="000000"/>
                <w:sz w:val="22"/>
                <w:szCs w:val="22"/>
              </w:rPr>
              <w:t>45,6</w:t>
            </w:r>
          </w:p>
        </w:tc>
      </w:tr>
      <w:tr w:rsidR="00833B8F" w:rsidRPr="00833B8F" w14:paraId="04846857" w14:textId="77777777" w:rsidTr="004B41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913F7B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Непрограммные расходы главных </w:t>
            </w:r>
            <w:proofErr w:type="gramStart"/>
            <w:r w:rsidRPr="00833B8F">
              <w:rPr>
                <w:color w:val="000000"/>
                <w:sz w:val="20"/>
                <w:szCs w:val="20"/>
              </w:rPr>
              <w:t>распорядителей  средств</w:t>
            </w:r>
            <w:proofErr w:type="gramEnd"/>
            <w:r w:rsidRPr="00833B8F">
              <w:rPr>
                <w:color w:val="000000"/>
                <w:sz w:val="20"/>
                <w:szCs w:val="20"/>
              </w:rPr>
              <w:t xml:space="preserve"> местного бюджета  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3D2035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0978E2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6F3198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CE7699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A8B860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B6312F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89D115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26F9F4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4FF21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062349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rPr>
                <w:color w:val="000000"/>
                <w:sz w:val="22"/>
                <w:szCs w:val="22"/>
              </w:rPr>
              <w:t>45,6</w:t>
            </w:r>
          </w:p>
        </w:tc>
      </w:tr>
      <w:tr w:rsidR="00833B8F" w:rsidRPr="00833B8F" w14:paraId="5A024F33" w14:textId="77777777" w:rsidTr="004B41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A371A7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Непрограммные расходы в рамках обеспечения деятельности </w:t>
            </w:r>
            <w:proofErr w:type="gramStart"/>
            <w:r w:rsidRPr="00833B8F">
              <w:rPr>
                <w:color w:val="000000"/>
                <w:sz w:val="20"/>
                <w:szCs w:val="20"/>
              </w:rPr>
              <w:t>главных  распорядителей</w:t>
            </w:r>
            <w:proofErr w:type="gramEnd"/>
            <w:r w:rsidRPr="00833B8F">
              <w:rPr>
                <w:color w:val="000000"/>
                <w:sz w:val="20"/>
                <w:szCs w:val="20"/>
              </w:rPr>
              <w:t xml:space="preserve"> средств  местного бюджета 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4C11D5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54CF3A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9EBC69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AEE7E8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036800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B9B51A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655102" w14:textId="77777777" w:rsidR="00833B8F" w:rsidRPr="00833B8F" w:rsidRDefault="00833B8F" w:rsidP="00833B8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E173CB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242A2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73153C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rPr>
                <w:color w:val="000000"/>
                <w:sz w:val="22"/>
                <w:szCs w:val="22"/>
              </w:rPr>
              <w:t>45,6</w:t>
            </w:r>
          </w:p>
        </w:tc>
      </w:tr>
      <w:tr w:rsidR="00833B8F" w:rsidRPr="00833B8F" w14:paraId="1608DA4D" w14:textId="77777777" w:rsidTr="004B41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5A53E68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57E9C8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B07ADD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666EFD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BCBFBE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14C214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663C06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19AC50" w14:textId="77777777" w:rsidR="00833B8F" w:rsidRPr="00833B8F" w:rsidRDefault="00833B8F" w:rsidP="00833B8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F455E6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90346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37BAE0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rPr>
                <w:color w:val="000000"/>
                <w:sz w:val="22"/>
                <w:szCs w:val="22"/>
              </w:rPr>
              <w:t>45,6</w:t>
            </w:r>
          </w:p>
        </w:tc>
      </w:tr>
      <w:tr w:rsidR="00833B8F" w:rsidRPr="00833B8F" w14:paraId="08BE2FE9" w14:textId="77777777" w:rsidTr="004B41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CAB74EA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B13703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982743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26FF86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25646A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89FAD7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68FD1F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C36134" w14:textId="77777777" w:rsidR="00833B8F" w:rsidRPr="00833B8F" w:rsidRDefault="00833B8F" w:rsidP="00833B8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750B05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346D7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598132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rPr>
                <w:color w:val="000000"/>
                <w:sz w:val="22"/>
                <w:szCs w:val="22"/>
              </w:rPr>
              <w:t>45,6</w:t>
            </w:r>
          </w:p>
        </w:tc>
      </w:tr>
      <w:tr w:rsidR="00833B8F" w:rsidRPr="00833B8F" w14:paraId="74A20499" w14:textId="77777777" w:rsidTr="004B41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340C1D5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Резервные средства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658C718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6DABED5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0D7DD6D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45675BE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3EFB703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E4CE8BF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789CE8F" w14:textId="77777777" w:rsidR="00833B8F" w:rsidRPr="00833B8F" w:rsidRDefault="00833B8F" w:rsidP="00833B8F">
            <w:pPr>
              <w:snapToGrid w:val="0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C648B8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E0B5F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B115E7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rPr>
                <w:color w:val="000000"/>
                <w:sz w:val="22"/>
                <w:szCs w:val="22"/>
              </w:rPr>
              <w:t>45,6</w:t>
            </w:r>
          </w:p>
        </w:tc>
      </w:tr>
    </w:tbl>
    <w:p w14:paraId="06975EF1" w14:textId="77777777" w:rsidR="00833B8F" w:rsidRPr="00833B8F" w:rsidRDefault="00833B8F" w:rsidP="00833B8F">
      <w:pPr>
        <w:autoSpaceDE w:val="0"/>
        <w:jc w:val="both"/>
        <w:rPr>
          <w:sz w:val="28"/>
          <w:szCs w:val="28"/>
          <w:lang w:eastAsia="ar-SA"/>
        </w:rPr>
      </w:pPr>
    </w:p>
    <w:p w14:paraId="7821F2AD" w14:textId="77777777" w:rsidR="00833B8F" w:rsidRPr="00833B8F" w:rsidRDefault="00833B8F" w:rsidP="00833B8F">
      <w:pPr>
        <w:autoSpaceDE w:val="0"/>
        <w:jc w:val="both"/>
        <w:rPr>
          <w:sz w:val="28"/>
          <w:szCs w:val="2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3128"/>
        <w:gridCol w:w="397"/>
        <w:gridCol w:w="359"/>
        <w:gridCol w:w="396"/>
        <w:gridCol w:w="686"/>
        <w:gridCol w:w="516"/>
        <w:gridCol w:w="161"/>
        <w:gridCol w:w="258"/>
        <w:gridCol w:w="207"/>
        <w:gridCol w:w="450"/>
        <w:gridCol w:w="645"/>
        <w:gridCol w:w="900"/>
        <w:gridCol w:w="797"/>
        <w:gridCol w:w="850"/>
      </w:tblGrid>
      <w:tr w:rsidR="00833B8F" w:rsidRPr="00833B8F" w14:paraId="2B93175A" w14:textId="77777777" w:rsidTr="004B41D7">
        <w:trPr>
          <w:trHeight w:val="2040"/>
        </w:trPr>
        <w:tc>
          <w:tcPr>
            <w:tcW w:w="3128" w:type="dxa"/>
            <w:shd w:val="clear" w:color="auto" w:fill="FFFFFF"/>
            <w:hideMark/>
          </w:tcPr>
          <w:p w14:paraId="4967E0B7" w14:textId="77777777" w:rsidR="00833B8F" w:rsidRPr="00833B8F" w:rsidRDefault="00833B8F" w:rsidP="00833B8F">
            <w:pPr>
              <w:jc w:val="right"/>
              <w:rPr>
                <w:color w:val="000000"/>
                <w:sz w:val="20"/>
                <w:szCs w:val="20"/>
              </w:rPr>
            </w:pPr>
            <w:bookmarkStart w:id="1" w:name="RANGE!A1%3AL177"/>
            <w:r w:rsidRPr="00833B8F">
              <w:rPr>
                <w:color w:val="000000"/>
                <w:sz w:val="20"/>
                <w:szCs w:val="20"/>
              </w:rPr>
              <w:t> </w:t>
            </w:r>
            <w:bookmarkEnd w:id="1"/>
          </w:p>
        </w:tc>
        <w:tc>
          <w:tcPr>
            <w:tcW w:w="397" w:type="dxa"/>
            <w:shd w:val="clear" w:color="auto" w:fill="FFFFFF"/>
            <w:hideMark/>
          </w:tcPr>
          <w:p w14:paraId="3124AEB6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dxa"/>
            <w:shd w:val="clear" w:color="auto" w:fill="FFFFFF"/>
            <w:hideMark/>
          </w:tcPr>
          <w:p w14:paraId="674F5AF9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shd w:val="clear" w:color="auto" w:fill="FFFFFF"/>
            <w:hideMark/>
          </w:tcPr>
          <w:p w14:paraId="6A620102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shd w:val="clear" w:color="auto" w:fill="FFFFFF"/>
            <w:hideMark/>
          </w:tcPr>
          <w:p w14:paraId="4CCDA1E9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/>
            <w:hideMark/>
          </w:tcPr>
          <w:p w14:paraId="07C94EF9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gridSpan w:val="2"/>
            <w:shd w:val="clear" w:color="auto" w:fill="FFFFFF"/>
            <w:hideMark/>
          </w:tcPr>
          <w:p w14:paraId="50E76C70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2"/>
            <w:shd w:val="clear" w:color="auto" w:fill="FFFFFF"/>
            <w:hideMark/>
          </w:tcPr>
          <w:p w14:paraId="5937F78D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2" w:type="dxa"/>
            <w:gridSpan w:val="4"/>
            <w:shd w:val="clear" w:color="auto" w:fill="FFFFFF"/>
            <w:hideMark/>
          </w:tcPr>
          <w:p w14:paraId="5320C785" w14:textId="77777777" w:rsidR="00833B8F" w:rsidRPr="00833B8F" w:rsidRDefault="00833B8F" w:rsidP="00833B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Приложение 4 </w:t>
            </w:r>
            <w:r w:rsidRPr="00833B8F">
              <w:rPr>
                <w:color w:val="000000"/>
                <w:sz w:val="20"/>
                <w:szCs w:val="20"/>
              </w:rPr>
              <w:br/>
              <w:t xml:space="preserve">к </w:t>
            </w:r>
            <w:proofErr w:type="gramStart"/>
            <w:r w:rsidRPr="00833B8F">
              <w:rPr>
                <w:color w:val="000000"/>
                <w:sz w:val="20"/>
                <w:szCs w:val="20"/>
              </w:rPr>
              <w:t>решению  Совета</w:t>
            </w:r>
            <w:proofErr w:type="gramEnd"/>
            <w:r w:rsidRPr="00833B8F">
              <w:rPr>
                <w:color w:val="000000"/>
                <w:sz w:val="20"/>
                <w:szCs w:val="20"/>
              </w:rPr>
              <w:t xml:space="preserve"> депутатов </w:t>
            </w:r>
            <w:proofErr w:type="spellStart"/>
            <w:r w:rsidRPr="00833B8F">
              <w:rPr>
                <w:color w:val="000000"/>
                <w:sz w:val="20"/>
                <w:szCs w:val="20"/>
              </w:rPr>
              <w:t>Акчеевского</w:t>
            </w:r>
            <w:proofErr w:type="spellEnd"/>
            <w:r w:rsidRPr="00833B8F">
              <w:rPr>
                <w:color w:val="000000"/>
                <w:sz w:val="20"/>
                <w:szCs w:val="20"/>
              </w:rPr>
              <w:t xml:space="preserve"> сельского поселения Ельниковского муниципального района Республики Мордовия «О бюджете </w:t>
            </w:r>
            <w:proofErr w:type="spellStart"/>
            <w:r w:rsidRPr="00833B8F">
              <w:rPr>
                <w:color w:val="000000"/>
                <w:sz w:val="20"/>
                <w:szCs w:val="20"/>
              </w:rPr>
              <w:t>Акчеевского</w:t>
            </w:r>
            <w:proofErr w:type="spellEnd"/>
            <w:r w:rsidRPr="00833B8F">
              <w:rPr>
                <w:color w:val="000000"/>
                <w:sz w:val="20"/>
                <w:szCs w:val="20"/>
              </w:rPr>
              <w:t xml:space="preserve"> сельского поселения Ельниковского муниципального района Республики Мордовия НА 2024 ГОД И НА ПЛАНОВЫЙ ПЕРИОД 2025 И 2026 ГОДОВ»</w:t>
            </w:r>
          </w:p>
        </w:tc>
      </w:tr>
      <w:tr w:rsidR="00833B8F" w:rsidRPr="00833B8F" w14:paraId="0C4B2705" w14:textId="77777777" w:rsidTr="004B41D7">
        <w:trPr>
          <w:trHeight w:val="2595"/>
        </w:trPr>
        <w:tc>
          <w:tcPr>
            <w:tcW w:w="9750" w:type="dxa"/>
            <w:gridSpan w:val="14"/>
            <w:shd w:val="clear" w:color="auto" w:fill="FFFFFF"/>
          </w:tcPr>
          <w:p w14:paraId="44F3AFF6" w14:textId="77777777" w:rsidR="00833B8F" w:rsidRPr="00833B8F" w:rsidRDefault="00833B8F" w:rsidP="00833B8F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3B24928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</w:rPr>
            </w:pPr>
            <w:r w:rsidRPr="00833B8F">
              <w:rPr>
                <w:b/>
                <w:bCs/>
                <w:color w:val="000000"/>
              </w:rPr>
              <w:t xml:space="preserve">РАСПРЕДЕЛЕНИЕ </w:t>
            </w:r>
            <w:r w:rsidRPr="00833B8F">
              <w:rPr>
                <w:b/>
                <w:bCs/>
                <w:color w:val="000000"/>
              </w:rPr>
              <w:br/>
              <w:t xml:space="preserve">БЮДЖЕТНЫХ АССИГНОВАНИЙ БЮДЖЕТА АКЧЕЕВСКОГО СЕЛЬСКОГО ПОСЕЛЕНИЯ ЕЛЬНИКОВСКОГО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</w:t>
            </w:r>
            <w:r w:rsidRPr="00833B8F">
              <w:rPr>
                <w:b/>
                <w:bCs/>
                <w:color w:val="000000"/>
              </w:rPr>
              <w:br/>
              <w:t>НА 2024 ГОД И НА ПЛАНОВЫЙ ПЕРИОД 2025 И 2026 ГОДОВ</w:t>
            </w:r>
          </w:p>
          <w:p w14:paraId="79AD66BC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3B8F" w:rsidRPr="00833B8F" w14:paraId="5FBB3037" w14:textId="77777777" w:rsidTr="004B41D7">
        <w:trPr>
          <w:trHeight w:val="300"/>
        </w:trPr>
        <w:tc>
          <w:tcPr>
            <w:tcW w:w="3128" w:type="dxa"/>
            <w:shd w:val="clear" w:color="auto" w:fill="FFFFFF"/>
            <w:hideMark/>
          </w:tcPr>
          <w:p w14:paraId="3A24B3DF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FFFFFF"/>
            <w:hideMark/>
          </w:tcPr>
          <w:p w14:paraId="2D154FAC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dxa"/>
            <w:shd w:val="clear" w:color="auto" w:fill="FFFFFF"/>
            <w:hideMark/>
          </w:tcPr>
          <w:p w14:paraId="259E5546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shd w:val="clear" w:color="auto" w:fill="FFFFFF"/>
            <w:hideMark/>
          </w:tcPr>
          <w:p w14:paraId="463A2576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shd w:val="clear" w:color="auto" w:fill="FFFFFF"/>
            <w:hideMark/>
          </w:tcPr>
          <w:p w14:paraId="3FBC0133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2"/>
            <w:shd w:val="clear" w:color="auto" w:fill="FFFFFF"/>
            <w:hideMark/>
          </w:tcPr>
          <w:p w14:paraId="2A86D97F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gridSpan w:val="2"/>
            <w:shd w:val="clear" w:color="auto" w:fill="FFFFFF"/>
            <w:hideMark/>
          </w:tcPr>
          <w:p w14:paraId="12529A0E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shd w:val="clear" w:color="auto" w:fill="FFFFFF"/>
            <w:hideMark/>
          </w:tcPr>
          <w:p w14:paraId="05ECD86A" w14:textId="77777777" w:rsidR="00833B8F" w:rsidRPr="00833B8F" w:rsidRDefault="00833B8F" w:rsidP="00833B8F">
            <w:pPr>
              <w:jc w:val="center"/>
              <w:rPr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2" w:type="dxa"/>
            <w:gridSpan w:val="4"/>
            <w:shd w:val="clear" w:color="auto" w:fill="FFFFFF"/>
            <w:hideMark/>
          </w:tcPr>
          <w:p w14:paraId="6A371F5D" w14:textId="77777777" w:rsidR="00833B8F" w:rsidRPr="00833B8F" w:rsidRDefault="00833B8F" w:rsidP="00833B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833B8F" w:rsidRPr="00833B8F" w14:paraId="6D531717" w14:textId="77777777" w:rsidTr="004B41D7">
        <w:trPr>
          <w:trHeight w:val="351"/>
        </w:trPr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358A5E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3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0A1090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3B8F">
              <w:rPr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D2A4B0A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8D9999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3B8F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4A49B0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3B8F">
              <w:rPr>
                <w:b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F9CD3C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3B8F">
              <w:rPr>
                <w:b/>
                <w:bCs/>
                <w:color w:val="000000"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437102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3B8F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833B8F" w:rsidRPr="00833B8F" w14:paraId="734FC191" w14:textId="77777777" w:rsidTr="004B41D7">
        <w:trPr>
          <w:trHeight w:val="75"/>
        </w:trPr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A9C47E" w14:textId="77777777" w:rsidR="00833B8F" w:rsidRPr="00833B8F" w:rsidRDefault="00833B8F" w:rsidP="00833B8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3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E3E86C" w14:textId="77777777" w:rsidR="00833B8F" w:rsidRPr="00833B8F" w:rsidRDefault="00833B8F" w:rsidP="00833B8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58381F" w14:textId="77777777" w:rsidR="00833B8F" w:rsidRPr="00833B8F" w:rsidRDefault="00833B8F" w:rsidP="00833B8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6DE2A4" w14:textId="77777777" w:rsidR="00833B8F" w:rsidRPr="00833B8F" w:rsidRDefault="00833B8F" w:rsidP="00833B8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9C7E34" w14:textId="77777777" w:rsidR="00833B8F" w:rsidRPr="00833B8F" w:rsidRDefault="00833B8F" w:rsidP="00833B8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25574" w14:textId="77777777" w:rsidR="00833B8F" w:rsidRPr="00833B8F" w:rsidRDefault="00833B8F" w:rsidP="00833B8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B4FE56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8DEFC0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336FAA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833B8F" w:rsidRPr="00833B8F" w14:paraId="092D52DB" w14:textId="77777777" w:rsidTr="004B41D7">
        <w:trPr>
          <w:trHeight w:val="179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C1DEC5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8C1897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981758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C4778B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2ACA8B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A8EF12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E83E57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AC36F2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C4A341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B7CE13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69AA75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BD3880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833B8F" w:rsidRPr="00833B8F" w14:paraId="59BD3324" w14:textId="77777777" w:rsidTr="004B41D7">
        <w:trPr>
          <w:trHeight w:val="274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D0528F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4FBF7DE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160B0CE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56B884F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958FE63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62404F0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EDE5762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2CB2F87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7EB41A9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742AE4A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2218,3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42501B6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990,9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ABF58C4" w14:textId="77777777" w:rsidR="00833B8F" w:rsidRPr="00833B8F" w:rsidRDefault="00833B8F" w:rsidP="00833B8F">
            <w:pPr>
              <w:jc w:val="center"/>
              <w:rPr>
                <w:bCs/>
                <w:sz w:val="22"/>
                <w:szCs w:val="22"/>
              </w:rPr>
            </w:pPr>
            <w:r w:rsidRPr="00833B8F">
              <w:rPr>
                <w:bCs/>
                <w:sz w:val="22"/>
                <w:szCs w:val="22"/>
              </w:rPr>
              <w:t>996,2</w:t>
            </w:r>
          </w:p>
        </w:tc>
      </w:tr>
      <w:tr w:rsidR="00833B8F" w:rsidRPr="00833B8F" w14:paraId="74F40F8C" w14:textId="77777777" w:rsidTr="004B41D7">
        <w:trPr>
          <w:trHeight w:val="69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5FC10C" w14:textId="77777777" w:rsidR="00833B8F" w:rsidRPr="00833B8F" w:rsidRDefault="00833B8F" w:rsidP="00833B8F">
            <w:pPr>
              <w:widowControl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Обеспечение деятельности Администрации </w:t>
            </w:r>
            <w:proofErr w:type="spellStart"/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Акчеевского</w:t>
            </w:r>
            <w:proofErr w:type="spellEnd"/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 сельского поселения Ельниковского муниципального </w:t>
            </w:r>
            <w:proofErr w:type="gramStart"/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района  Республики</w:t>
            </w:r>
            <w:proofErr w:type="gramEnd"/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 Мордовия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7DC273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998E7E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FC5402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FC191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21C6CB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D441F9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F3BA55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4036A8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7D9477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FF0000"/>
                <w:sz w:val="18"/>
                <w:szCs w:val="18"/>
              </w:rPr>
              <w:t>1180,2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B54D01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600,3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580CE9" w14:textId="77777777" w:rsidR="00833B8F" w:rsidRPr="00833B8F" w:rsidRDefault="00833B8F" w:rsidP="00833B8F">
            <w:pPr>
              <w:jc w:val="center"/>
              <w:rPr>
                <w:sz w:val="22"/>
                <w:szCs w:val="22"/>
              </w:rPr>
            </w:pPr>
            <w:r w:rsidRPr="00833B8F">
              <w:rPr>
                <w:sz w:val="22"/>
                <w:szCs w:val="22"/>
              </w:rPr>
              <w:t>600,3</w:t>
            </w:r>
          </w:p>
        </w:tc>
      </w:tr>
      <w:tr w:rsidR="00833B8F" w:rsidRPr="00833B8F" w14:paraId="041149F4" w14:textId="77777777" w:rsidTr="004B41D7">
        <w:trPr>
          <w:trHeight w:val="72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0563F2" w14:textId="77777777" w:rsidR="00833B8F" w:rsidRPr="00833B8F" w:rsidRDefault="00833B8F" w:rsidP="00833B8F">
            <w:pPr>
              <w:rPr>
                <w:sz w:val="22"/>
                <w:szCs w:val="22"/>
              </w:rPr>
            </w:pPr>
            <w:r w:rsidRPr="00833B8F">
              <w:rPr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  <w:p w14:paraId="33D81EF2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27F033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369689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3A06F3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295172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2672F5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14F440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EB0D85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729217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5B500D" w14:textId="77777777" w:rsidR="00833B8F" w:rsidRPr="00833B8F" w:rsidRDefault="00833B8F" w:rsidP="00833B8F">
            <w:pPr>
              <w:rPr>
                <w:color w:val="FF0000"/>
              </w:rPr>
            </w:pPr>
            <w:r w:rsidRPr="00833B8F">
              <w:rPr>
                <w:color w:val="FF0000"/>
                <w:sz w:val="20"/>
                <w:szCs w:val="20"/>
              </w:rPr>
              <w:t>550,8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1AD870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</w:rPr>
              <w:t>321,4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EE3919" w14:textId="77777777" w:rsidR="00833B8F" w:rsidRPr="00833B8F" w:rsidRDefault="00833B8F" w:rsidP="00833B8F">
            <w:pPr>
              <w:jc w:val="center"/>
              <w:rPr>
                <w:color w:val="FF0000"/>
                <w:sz w:val="22"/>
                <w:szCs w:val="22"/>
              </w:rPr>
            </w:pPr>
            <w:r w:rsidRPr="00833B8F">
              <w:rPr>
                <w:color w:val="FF0000"/>
              </w:rPr>
              <w:t>314,0</w:t>
            </w:r>
          </w:p>
        </w:tc>
      </w:tr>
      <w:tr w:rsidR="00833B8F" w:rsidRPr="00833B8F" w14:paraId="4F263049" w14:textId="77777777" w:rsidTr="004B41D7">
        <w:trPr>
          <w:trHeight w:val="72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64ECF43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720AF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1B867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0249D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D68E7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239C1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2898D7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7C5290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782BB6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31D74F" w14:textId="77777777" w:rsidR="00833B8F" w:rsidRPr="00833B8F" w:rsidRDefault="00833B8F" w:rsidP="00833B8F">
            <w:pPr>
              <w:rPr>
                <w:color w:val="FF0000"/>
              </w:rPr>
            </w:pPr>
            <w:r w:rsidRPr="00833B8F">
              <w:rPr>
                <w:color w:val="FF0000"/>
                <w:sz w:val="20"/>
                <w:szCs w:val="20"/>
              </w:rPr>
              <w:t>550,8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1DC4A5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</w:rPr>
              <w:t>321,4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0DCAB3" w14:textId="77777777" w:rsidR="00833B8F" w:rsidRPr="00833B8F" w:rsidRDefault="00833B8F" w:rsidP="00833B8F">
            <w:pPr>
              <w:jc w:val="center"/>
              <w:rPr>
                <w:color w:val="FF0000"/>
                <w:sz w:val="22"/>
                <w:szCs w:val="22"/>
              </w:rPr>
            </w:pPr>
            <w:r w:rsidRPr="00833B8F">
              <w:rPr>
                <w:color w:val="FF0000"/>
              </w:rPr>
              <w:t>314,0</w:t>
            </w:r>
          </w:p>
        </w:tc>
      </w:tr>
      <w:tr w:rsidR="00833B8F" w:rsidRPr="00833B8F" w14:paraId="58DE2FDD" w14:textId="77777777" w:rsidTr="004B41D7">
        <w:trPr>
          <w:trHeight w:val="72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71732B8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017A4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BD1A4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A54AB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30285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87A37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96BF4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34153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1E37A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4980EA" w14:textId="77777777" w:rsidR="00833B8F" w:rsidRPr="00833B8F" w:rsidRDefault="00833B8F" w:rsidP="00833B8F">
            <w:pPr>
              <w:rPr>
                <w:color w:val="FF0000"/>
              </w:rPr>
            </w:pPr>
            <w:r w:rsidRPr="00833B8F">
              <w:rPr>
                <w:color w:val="FF0000"/>
                <w:sz w:val="20"/>
                <w:szCs w:val="20"/>
              </w:rPr>
              <w:t>550,8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E39842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</w:rPr>
              <w:t>321,4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54CA36" w14:textId="77777777" w:rsidR="00833B8F" w:rsidRPr="00833B8F" w:rsidRDefault="00833B8F" w:rsidP="00833B8F">
            <w:pPr>
              <w:jc w:val="center"/>
              <w:rPr>
                <w:color w:val="FF0000"/>
                <w:sz w:val="22"/>
                <w:szCs w:val="22"/>
              </w:rPr>
            </w:pPr>
            <w:r w:rsidRPr="00833B8F">
              <w:rPr>
                <w:color w:val="FF0000"/>
              </w:rPr>
              <w:t>314,0</w:t>
            </w:r>
          </w:p>
        </w:tc>
      </w:tr>
      <w:tr w:rsidR="00833B8F" w:rsidRPr="00833B8F" w14:paraId="3350BE69" w14:textId="77777777" w:rsidTr="004B41D7">
        <w:trPr>
          <w:trHeight w:val="484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DF1E9B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A5FAA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8E749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1AE7F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40FFC4" w14:textId="77777777" w:rsidR="00833B8F" w:rsidRPr="00833B8F" w:rsidRDefault="00833B8F" w:rsidP="00833B8F">
            <w:pPr>
              <w:jc w:val="center"/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A0B56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120 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5B266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DD0C6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31438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F94F4A" w14:textId="77777777" w:rsidR="00833B8F" w:rsidRPr="00833B8F" w:rsidRDefault="00833B8F" w:rsidP="00833B8F">
            <w:pPr>
              <w:rPr>
                <w:color w:val="FF0000"/>
              </w:rPr>
            </w:pPr>
            <w:r w:rsidRPr="00833B8F">
              <w:rPr>
                <w:color w:val="FF0000"/>
                <w:sz w:val="20"/>
                <w:szCs w:val="20"/>
              </w:rPr>
              <w:t>550,8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63A644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</w:rPr>
              <w:t>1136,6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EE7D7C" w14:textId="77777777" w:rsidR="00833B8F" w:rsidRPr="00833B8F" w:rsidRDefault="00833B8F" w:rsidP="00833B8F">
            <w:pPr>
              <w:jc w:val="center"/>
              <w:rPr>
                <w:color w:val="FF0000"/>
                <w:sz w:val="22"/>
                <w:szCs w:val="22"/>
              </w:rPr>
            </w:pPr>
            <w:r w:rsidRPr="00833B8F">
              <w:rPr>
                <w:color w:val="FF0000"/>
              </w:rPr>
              <w:t>695,3</w:t>
            </w:r>
          </w:p>
        </w:tc>
      </w:tr>
      <w:tr w:rsidR="00833B8F" w:rsidRPr="00833B8F" w14:paraId="5372F9C7" w14:textId="77777777" w:rsidTr="004B41D7">
        <w:trPr>
          <w:trHeight w:val="72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A59D1C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89024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29461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72DA9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37A9F7" w14:textId="77777777" w:rsidR="00833B8F" w:rsidRPr="00833B8F" w:rsidRDefault="00833B8F" w:rsidP="00833B8F">
            <w:pPr>
              <w:jc w:val="center"/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80590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120 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E505F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2392A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BDDF0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2282D7" w14:textId="77777777" w:rsidR="00833B8F" w:rsidRPr="00833B8F" w:rsidRDefault="00833B8F" w:rsidP="00833B8F">
            <w:pPr>
              <w:rPr>
                <w:color w:val="FF0000"/>
              </w:rPr>
            </w:pPr>
            <w:r w:rsidRPr="00833B8F">
              <w:rPr>
                <w:color w:val="FF0000"/>
                <w:sz w:val="20"/>
                <w:szCs w:val="20"/>
              </w:rPr>
              <w:t>550,8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021D6A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</w:rPr>
              <w:t>321,3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2F44E5" w14:textId="77777777" w:rsidR="00833B8F" w:rsidRPr="00833B8F" w:rsidRDefault="00833B8F" w:rsidP="00833B8F">
            <w:pPr>
              <w:jc w:val="center"/>
              <w:rPr>
                <w:color w:val="FF0000"/>
                <w:sz w:val="22"/>
                <w:szCs w:val="22"/>
              </w:rPr>
            </w:pPr>
            <w:r w:rsidRPr="00833B8F">
              <w:rPr>
                <w:color w:val="FF0000"/>
              </w:rPr>
              <w:t>381,3</w:t>
            </w:r>
          </w:p>
        </w:tc>
      </w:tr>
      <w:tr w:rsidR="00833B8F" w:rsidRPr="00833B8F" w14:paraId="3A30380F" w14:textId="77777777" w:rsidTr="004B41D7">
        <w:trPr>
          <w:trHeight w:val="72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E53968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833B8F">
              <w:rPr>
                <w:color w:val="000000"/>
                <w:sz w:val="22"/>
                <w:szCs w:val="22"/>
              </w:rPr>
              <w:t>Акчеевского</w:t>
            </w:r>
            <w:proofErr w:type="spellEnd"/>
            <w:r w:rsidRPr="00833B8F">
              <w:rPr>
                <w:color w:val="000000"/>
                <w:sz w:val="22"/>
                <w:szCs w:val="22"/>
              </w:rPr>
              <w:t xml:space="preserve"> сельского поселения Ельниковского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D83D2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ADAF4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2AB2B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167C4A" w14:textId="77777777" w:rsidR="00833B8F" w:rsidRPr="00833B8F" w:rsidRDefault="00833B8F" w:rsidP="00833B8F">
            <w:pPr>
              <w:jc w:val="center"/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AB0CC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120 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153B4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FF39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81287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FB69E8" w14:textId="77777777" w:rsidR="00833B8F" w:rsidRPr="00833B8F" w:rsidRDefault="00833B8F" w:rsidP="00833B8F">
            <w:pPr>
              <w:rPr>
                <w:color w:val="FF0000"/>
              </w:rPr>
            </w:pPr>
            <w:r w:rsidRPr="00833B8F">
              <w:rPr>
                <w:color w:val="FF0000"/>
                <w:sz w:val="20"/>
                <w:szCs w:val="20"/>
              </w:rPr>
              <w:t>550,8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1A8DC7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BDAA04" w14:textId="77777777" w:rsidR="00833B8F" w:rsidRPr="00833B8F" w:rsidRDefault="00833B8F" w:rsidP="00833B8F">
            <w:pPr>
              <w:jc w:val="center"/>
              <w:rPr>
                <w:color w:val="FF0000"/>
                <w:sz w:val="22"/>
                <w:szCs w:val="22"/>
              </w:rPr>
            </w:pPr>
            <w:r w:rsidRPr="00833B8F">
              <w:rPr>
                <w:color w:val="FF0000"/>
              </w:rPr>
              <w:t>300,0</w:t>
            </w:r>
          </w:p>
        </w:tc>
      </w:tr>
      <w:tr w:rsidR="00833B8F" w:rsidRPr="00833B8F" w14:paraId="61BCA78C" w14:textId="77777777" w:rsidTr="004B41D7">
        <w:trPr>
          <w:trHeight w:val="72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E37D20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sz w:val="22"/>
                <w:szCs w:val="22"/>
                <w:lang w:eastAsia="ar-SA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44211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B77CB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37C21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1D7E6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8779B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55D0E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3B085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BB480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C6C8EC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101,1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16EF28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AE1C12D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80,0</w:t>
            </w:r>
          </w:p>
        </w:tc>
      </w:tr>
      <w:tr w:rsidR="00833B8F" w:rsidRPr="00833B8F" w14:paraId="5DF023B6" w14:textId="77777777" w:rsidTr="004B41D7">
        <w:trPr>
          <w:trHeight w:val="48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D749BA6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83F77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B940A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F16DB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0B617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A71DD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2FEA5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3DD88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A9AE5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91B82F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101,1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53E3F3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75CCB4E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80,0</w:t>
            </w:r>
          </w:p>
        </w:tc>
      </w:tr>
      <w:tr w:rsidR="00833B8F" w:rsidRPr="00833B8F" w14:paraId="6F651D35" w14:textId="77777777" w:rsidTr="004B41D7">
        <w:trPr>
          <w:trHeight w:val="39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096D5AE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9068E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142C1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EC82F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681273" w14:textId="77777777" w:rsidR="00833B8F" w:rsidRPr="00833B8F" w:rsidRDefault="00833B8F" w:rsidP="00833B8F">
            <w:pPr>
              <w:jc w:val="center"/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98706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240 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1D5F0C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D42AF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80E83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58B548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101,1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2F7350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E67639B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80,0</w:t>
            </w:r>
          </w:p>
        </w:tc>
      </w:tr>
      <w:tr w:rsidR="00833B8F" w:rsidRPr="00833B8F" w14:paraId="7AC6A7DD" w14:textId="77777777" w:rsidTr="004B41D7">
        <w:trPr>
          <w:trHeight w:val="49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1E5A51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7B83C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7C606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A74A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AB1254" w14:textId="77777777" w:rsidR="00833B8F" w:rsidRPr="00833B8F" w:rsidRDefault="00833B8F" w:rsidP="00833B8F">
            <w:pPr>
              <w:jc w:val="center"/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EACF3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240 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1B913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9F0C74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AD825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6D8F3B" w14:textId="77777777" w:rsidR="00833B8F" w:rsidRPr="00833B8F" w:rsidRDefault="00833B8F" w:rsidP="00833B8F">
            <w:pPr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101,1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1CA59E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0AA0C6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80,0</w:t>
            </w:r>
          </w:p>
        </w:tc>
      </w:tr>
      <w:tr w:rsidR="00833B8F" w:rsidRPr="00833B8F" w14:paraId="56ADD9CB" w14:textId="77777777" w:rsidTr="004B41D7">
        <w:trPr>
          <w:trHeight w:val="28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22C49E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DDBAA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4DE5D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7849C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B3C9EA" w14:textId="77777777" w:rsidR="00833B8F" w:rsidRPr="00833B8F" w:rsidRDefault="00833B8F" w:rsidP="00833B8F">
            <w:pPr>
              <w:jc w:val="center"/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55CF7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240 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05615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75627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501B51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34DE54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41DF35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1CD1E9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158696F0" w14:textId="77777777" w:rsidTr="004B41D7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892E37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833B8F">
              <w:rPr>
                <w:color w:val="000000"/>
                <w:sz w:val="22"/>
                <w:szCs w:val="22"/>
              </w:rPr>
              <w:t>Акчеевского</w:t>
            </w:r>
            <w:proofErr w:type="spellEnd"/>
            <w:r w:rsidRPr="00833B8F">
              <w:rPr>
                <w:color w:val="000000"/>
                <w:sz w:val="22"/>
                <w:szCs w:val="22"/>
              </w:rPr>
              <w:t xml:space="preserve"> сельского поселения Ельниковского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BEDC4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158A0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5C05A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51C7D5" w14:textId="77777777" w:rsidR="00833B8F" w:rsidRPr="00833B8F" w:rsidRDefault="00833B8F" w:rsidP="00833B8F">
            <w:pPr>
              <w:jc w:val="center"/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6C335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240 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FB295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6E9F9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EC3BC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BEA479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B8ABF8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AA2628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70689CAC" w14:textId="77777777" w:rsidTr="004B41D7">
        <w:trPr>
          <w:trHeight w:val="516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5936D3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991AF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AD29A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250D3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79E83B" w14:textId="77777777" w:rsidR="00833B8F" w:rsidRPr="00833B8F" w:rsidRDefault="00833B8F" w:rsidP="00833B8F">
            <w:pPr>
              <w:jc w:val="center"/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CED7B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35FE0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5FA3D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1C6F20" w14:textId="77777777" w:rsidR="00833B8F" w:rsidRPr="00833B8F" w:rsidRDefault="00833B8F" w:rsidP="00833B8F">
            <w:pPr>
              <w:jc w:val="center"/>
              <w:rPr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E0158A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A70CB8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9FFAE3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73BA1CBE" w14:textId="77777777" w:rsidTr="004B41D7">
        <w:trPr>
          <w:trHeight w:val="255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84F53E3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65230C4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A258812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CE21592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862659E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1E1479A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A849352" w14:textId="77777777" w:rsidR="00833B8F" w:rsidRPr="00833B8F" w:rsidRDefault="00833B8F" w:rsidP="00833B8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B14895C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DE64D5D" w14:textId="77777777" w:rsidR="00833B8F" w:rsidRPr="00833B8F" w:rsidRDefault="00833B8F" w:rsidP="00833B8F">
            <w:pPr>
              <w:rPr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32B270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F461BB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562444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38E03CAE" w14:textId="77777777" w:rsidTr="004B41D7">
        <w:trPr>
          <w:trHeight w:val="51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ED8F46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59E39C9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21BA730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9E9CE1A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994AA56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579EDA" w14:textId="77777777" w:rsidR="00833B8F" w:rsidRPr="00833B8F" w:rsidRDefault="00833B8F" w:rsidP="00833B8F">
            <w:r w:rsidRPr="00833B8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775E38A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0A716DF" w14:textId="77777777" w:rsidR="00833B8F" w:rsidRPr="00833B8F" w:rsidRDefault="00833B8F" w:rsidP="00833B8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5255EE1" w14:textId="77777777" w:rsidR="00833B8F" w:rsidRPr="00833B8F" w:rsidRDefault="00833B8F" w:rsidP="00833B8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B58681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F5AF26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4D05B2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45DD6786" w14:textId="77777777" w:rsidTr="004B41D7">
        <w:trPr>
          <w:trHeight w:val="118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84AFD6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5A694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86908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6377E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FC22ED" w14:textId="77777777" w:rsidR="00833B8F" w:rsidRPr="00833B8F" w:rsidRDefault="00833B8F" w:rsidP="00833B8F">
            <w:pPr>
              <w:jc w:val="center"/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D4AC8D" w14:textId="77777777" w:rsidR="00833B8F" w:rsidRPr="00833B8F" w:rsidRDefault="00833B8F" w:rsidP="00833B8F">
            <w:r w:rsidRPr="00833B8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EC578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E648E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88B478" w14:textId="77777777" w:rsidR="00833B8F" w:rsidRPr="00833B8F" w:rsidRDefault="00833B8F" w:rsidP="00833B8F">
            <w:pPr>
              <w:jc w:val="center"/>
              <w:rPr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80298B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C6C46A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69E75B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7E9E8517" w14:textId="77777777" w:rsidTr="004B41D7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D954DF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833B8F">
              <w:rPr>
                <w:color w:val="000000"/>
                <w:sz w:val="22"/>
                <w:szCs w:val="22"/>
              </w:rPr>
              <w:t>Акчеевского</w:t>
            </w:r>
            <w:proofErr w:type="spellEnd"/>
            <w:r w:rsidRPr="00833B8F">
              <w:rPr>
                <w:color w:val="000000"/>
                <w:sz w:val="22"/>
                <w:szCs w:val="22"/>
              </w:rPr>
              <w:t xml:space="preserve"> сельского поселения Ельниковского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99DD0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C0621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7F76A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DF6C9E7" w14:textId="77777777" w:rsidR="00833B8F" w:rsidRPr="00833B8F" w:rsidRDefault="00833B8F" w:rsidP="00833B8F">
            <w:pPr>
              <w:jc w:val="center"/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FAC8915" w14:textId="77777777" w:rsidR="00833B8F" w:rsidRPr="00833B8F" w:rsidRDefault="00833B8F" w:rsidP="00833B8F">
            <w:r w:rsidRPr="00833B8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913CAD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59564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4F8FCC" w14:textId="77777777" w:rsidR="00833B8F" w:rsidRPr="00833B8F" w:rsidRDefault="00833B8F" w:rsidP="00833B8F">
            <w:pPr>
              <w:jc w:val="center"/>
              <w:rPr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4C732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EB7F09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52F25" w14:textId="77777777" w:rsidR="00833B8F" w:rsidRPr="00833B8F" w:rsidRDefault="00833B8F" w:rsidP="00833B8F">
            <w:pPr>
              <w:jc w:val="center"/>
              <w:rPr>
                <w:sz w:val="22"/>
                <w:szCs w:val="22"/>
              </w:rPr>
            </w:pPr>
          </w:p>
        </w:tc>
      </w:tr>
      <w:tr w:rsidR="00833B8F" w:rsidRPr="00833B8F" w14:paraId="14B61F03" w14:textId="77777777" w:rsidTr="004B41D7">
        <w:trPr>
          <w:trHeight w:val="25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264BDB7" w14:textId="77777777" w:rsidR="00833B8F" w:rsidRPr="00833B8F" w:rsidRDefault="00833B8F" w:rsidP="00833B8F">
            <w:pPr>
              <w:rPr>
                <w:sz w:val="22"/>
                <w:szCs w:val="22"/>
              </w:rPr>
            </w:pPr>
            <w:r w:rsidRPr="00833B8F">
              <w:rPr>
                <w:sz w:val="22"/>
                <w:szCs w:val="22"/>
              </w:rPr>
              <w:t xml:space="preserve">Расходы на выплаты по оплате труда высшего должностного лица </w:t>
            </w:r>
          </w:p>
          <w:p w14:paraId="0DCEE0C9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92478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CFBF7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EF130D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EC790E" w14:textId="77777777" w:rsidR="00833B8F" w:rsidRPr="00833B8F" w:rsidRDefault="00833B8F" w:rsidP="00833B8F">
            <w:r w:rsidRPr="00833B8F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D0812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B694B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40E3120D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385237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B6EB7D" w14:textId="77777777" w:rsidR="00833B8F" w:rsidRPr="00833B8F" w:rsidRDefault="00833B8F" w:rsidP="00833B8F">
            <w:pPr>
              <w:rPr>
                <w:color w:val="FF0000"/>
              </w:rPr>
            </w:pPr>
            <w:r w:rsidRPr="00833B8F">
              <w:rPr>
                <w:color w:val="FF0000"/>
              </w:rPr>
              <w:t>550,8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74D646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</w:rPr>
              <w:t>321,4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4D40A8" w14:textId="77777777" w:rsidR="00833B8F" w:rsidRPr="00833B8F" w:rsidRDefault="00833B8F" w:rsidP="00833B8F">
            <w:pPr>
              <w:jc w:val="center"/>
              <w:rPr>
                <w:color w:val="FF0000"/>
                <w:sz w:val="22"/>
                <w:szCs w:val="22"/>
              </w:rPr>
            </w:pPr>
            <w:r w:rsidRPr="00833B8F">
              <w:rPr>
                <w:color w:val="FF0000"/>
              </w:rPr>
              <w:t>314,0</w:t>
            </w:r>
          </w:p>
        </w:tc>
      </w:tr>
      <w:tr w:rsidR="00833B8F" w:rsidRPr="00833B8F" w14:paraId="599E15BC" w14:textId="77777777" w:rsidTr="004B41D7">
        <w:trPr>
          <w:trHeight w:val="25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9D06F7D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1C72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512A1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CC8537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64B3A" w14:textId="77777777" w:rsidR="00833B8F" w:rsidRPr="00833B8F" w:rsidRDefault="00833B8F" w:rsidP="00833B8F">
            <w:r w:rsidRPr="00833B8F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F0D1D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F739B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43F2F23A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436AB8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61F1E7" w14:textId="77777777" w:rsidR="00833B8F" w:rsidRPr="00833B8F" w:rsidRDefault="00833B8F" w:rsidP="00833B8F">
            <w:pPr>
              <w:rPr>
                <w:color w:val="FF0000"/>
              </w:rPr>
            </w:pPr>
            <w:r w:rsidRPr="00833B8F">
              <w:rPr>
                <w:color w:val="FF0000"/>
              </w:rPr>
              <w:t>550,8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8A1BB0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</w:rPr>
              <w:t>240,0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54F093" w14:textId="77777777" w:rsidR="00833B8F" w:rsidRPr="00833B8F" w:rsidRDefault="00833B8F" w:rsidP="00833B8F">
            <w:pPr>
              <w:jc w:val="center"/>
              <w:rPr>
                <w:color w:val="FF0000"/>
                <w:sz w:val="22"/>
                <w:szCs w:val="22"/>
              </w:rPr>
            </w:pPr>
            <w:r w:rsidRPr="00833B8F">
              <w:rPr>
                <w:color w:val="FF0000"/>
              </w:rPr>
              <w:t>300,0</w:t>
            </w:r>
          </w:p>
        </w:tc>
      </w:tr>
      <w:tr w:rsidR="00833B8F" w:rsidRPr="00833B8F" w14:paraId="394A286C" w14:textId="77777777" w:rsidTr="004B41D7">
        <w:trPr>
          <w:trHeight w:val="25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0B4C170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6DADF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B8CDF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7C2CE7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7721DD" w14:textId="77777777" w:rsidR="00833B8F" w:rsidRPr="00833B8F" w:rsidRDefault="00833B8F" w:rsidP="00833B8F">
            <w:r w:rsidRPr="00833B8F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5B007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CAAC6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62A0187D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D853D8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15568B" w14:textId="77777777" w:rsidR="00833B8F" w:rsidRPr="00833B8F" w:rsidRDefault="00833B8F" w:rsidP="00833B8F">
            <w:pPr>
              <w:rPr>
                <w:color w:val="FF0000"/>
              </w:rPr>
            </w:pPr>
            <w:r w:rsidRPr="00833B8F">
              <w:rPr>
                <w:color w:val="FF0000"/>
              </w:rPr>
              <w:t>550,8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A5DA81" w14:textId="77777777" w:rsidR="00833B8F" w:rsidRPr="00833B8F" w:rsidRDefault="00833B8F" w:rsidP="00833B8F">
            <w:pPr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</w:rPr>
              <w:t>321,4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BC4FB2" w14:textId="77777777" w:rsidR="00833B8F" w:rsidRPr="00833B8F" w:rsidRDefault="00833B8F" w:rsidP="00833B8F">
            <w:pPr>
              <w:jc w:val="center"/>
              <w:rPr>
                <w:color w:val="FF0000"/>
                <w:sz w:val="22"/>
                <w:szCs w:val="22"/>
              </w:rPr>
            </w:pPr>
            <w:r w:rsidRPr="00833B8F">
              <w:rPr>
                <w:color w:val="FF0000"/>
              </w:rPr>
              <w:t>314,0</w:t>
            </w:r>
          </w:p>
        </w:tc>
      </w:tr>
      <w:tr w:rsidR="00833B8F" w:rsidRPr="00833B8F" w14:paraId="50A066AF" w14:textId="77777777" w:rsidTr="004B41D7">
        <w:trPr>
          <w:trHeight w:val="25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CFD7905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bCs/>
                <w:sz w:val="22"/>
                <w:szCs w:val="22"/>
                <w:lang w:eastAsia="ar-SA"/>
              </w:rPr>
              <w:lastRenderedPageBreak/>
              <w:t>Общегосударственные вопросы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18A11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E8B4F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47337C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EC0A7" w14:textId="77777777" w:rsidR="00833B8F" w:rsidRPr="00833B8F" w:rsidRDefault="00833B8F" w:rsidP="00833B8F">
            <w:r w:rsidRPr="00833B8F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1A2D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088E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C05F8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1EA46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96BB46" w14:textId="77777777" w:rsidR="00833B8F" w:rsidRPr="00833B8F" w:rsidRDefault="00833B8F" w:rsidP="00833B8F">
            <w:pPr>
              <w:rPr>
                <w:color w:val="FF0000"/>
              </w:rPr>
            </w:pPr>
            <w:r w:rsidRPr="00833B8F">
              <w:rPr>
                <w:color w:val="FF0000"/>
              </w:rPr>
              <w:t>550,8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B1F74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</w:rPr>
              <w:t>321,4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1299BA" w14:textId="77777777" w:rsidR="00833B8F" w:rsidRPr="00833B8F" w:rsidRDefault="00833B8F" w:rsidP="00833B8F">
            <w:pPr>
              <w:jc w:val="center"/>
              <w:rPr>
                <w:color w:val="FF0000"/>
                <w:sz w:val="22"/>
                <w:szCs w:val="22"/>
              </w:rPr>
            </w:pPr>
            <w:r w:rsidRPr="00833B8F">
              <w:rPr>
                <w:color w:val="FF0000"/>
              </w:rPr>
              <w:t>314,0</w:t>
            </w:r>
          </w:p>
        </w:tc>
      </w:tr>
      <w:tr w:rsidR="00833B8F" w:rsidRPr="00833B8F" w14:paraId="67C1ABE7" w14:textId="77777777" w:rsidTr="004B41D7">
        <w:trPr>
          <w:trHeight w:val="255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49039EA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sz w:val="22"/>
                <w:szCs w:val="22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0AA6E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B14D5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F124F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2455E6" w14:textId="77777777" w:rsidR="00833B8F" w:rsidRPr="00833B8F" w:rsidRDefault="00833B8F" w:rsidP="00833B8F">
            <w:r w:rsidRPr="00833B8F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00328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9FDE1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1882F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02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64C00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28A4C3" w14:textId="77777777" w:rsidR="00833B8F" w:rsidRPr="00833B8F" w:rsidRDefault="00833B8F" w:rsidP="00833B8F">
            <w:pPr>
              <w:rPr>
                <w:color w:val="FF0000"/>
              </w:rPr>
            </w:pPr>
            <w:r w:rsidRPr="00833B8F">
              <w:rPr>
                <w:color w:val="FF0000"/>
              </w:rPr>
              <w:t>550,8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45B836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</w:rPr>
              <w:t>321,4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B8D49E" w14:textId="77777777" w:rsidR="00833B8F" w:rsidRPr="00833B8F" w:rsidRDefault="00833B8F" w:rsidP="00833B8F">
            <w:pPr>
              <w:jc w:val="center"/>
              <w:rPr>
                <w:color w:val="FF0000"/>
                <w:sz w:val="22"/>
                <w:szCs w:val="22"/>
              </w:rPr>
            </w:pPr>
            <w:r w:rsidRPr="00833B8F">
              <w:rPr>
                <w:color w:val="FF0000"/>
              </w:rPr>
              <w:t>314,0</w:t>
            </w:r>
          </w:p>
        </w:tc>
      </w:tr>
      <w:tr w:rsidR="00833B8F" w:rsidRPr="00833B8F" w14:paraId="56DC2DA5" w14:textId="77777777" w:rsidTr="004B41D7">
        <w:trPr>
          <w:trHeight w:val="124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ECBC73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833B8F">
              <w:rPr>
                <w:color w:val="000000"/>
                <w:sz w:val="22"/>
                <w:szCs w:val="22"/>
              </w:rPr>
              <w:t>Акчеевского</w:t>
            </w:r>
            <w:proofErr w:type="spellEnd"/>
            <w:r w:rsidRPr="00833B8F">
              <w:rPr>
                <w:color w:val="000000"/>
                <w:sz w:val="22"/>
                <w:szCs w:val="22"/>
              </w:rPr>
              <w:t xml:space="preserve"> сельского поселения Ельниковского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06411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FC343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6B536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6A9BAF" w14:textId="77777777" w:rsidR="00833B8F" w:rsidRPr="00833B8F" w:rsidRDefault="00833B8F" w:rsidP="00833B8F">
            <w:r w:rsidRPr="00833B8F"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E3748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FAEEF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AE0D8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02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4932A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918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2834BD" w14:textId="77777777" w:rsidR="00833B8F" w:rsidRPr="00833B8F" w:rsidRDefault="00833B8F" w:rsidP="00833B8F">
            <w:pPr>
              <w:rPr>
                <w:color w:val="FF0000"/>
              </w:rPr>
            </w:pPr>
            <w:r w:rsidRPr="00833B8F">
              <w:rPr>
                <w:color w:val="FF0000"/>
              </w:rPr>
              <w:t>550,8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7BFFDE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</w:rPr>
              <w:t>321,4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13ACE1" w14:textId="77777777" w:rsidR="00833B8F" w:rsidRPr="00833B8F" w:rsidRDefault="00833B8F" w:rsidP="00833B8F">
            <w:pPr>
              <w:jc w:val="center"/>
              <w:rPr>
                <w:color w:val="FF0000"/>
                <w:sz w:val="22"/>
                <w:szCs w:val="22"/>
              </w:rPr>
            </w:pPr>
            <w:r w:rsidRPr="00833B8F">
              <w:rPr>
                <w:color w:val="FF0000"/>
              </w:rPr>
              <w:t>314,0</w:t>
            </w:r>
          </w:p>
        </w:tc>
      </w:tr>
      <w:tr w:rsidR="00833B8F" w:rsidRPr="00833B8F" w14:paraId="66460CEE" w14:textId="77777777" w:rsidTr="004B41D7">
        <w:trPr>
          <w:trHeight w:val="123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D00116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sz w:val="22"/>
                <w:szCs w:val="22"/>
              </w:rPr>
              <w:t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C6834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A7364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DA027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9D12F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44501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EDDDC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6311A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A85FF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76B16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81272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C8799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E191C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3B8F" w:rsidRPr="00833B8F" w14:paraId="636BDDDD" w14:textId="77777777" w:rsidTr="004B41D7">
        <w:trPr>
          <w:trHeight w:val="25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6AE46C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C9D48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EB425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5C004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82ADDA" w14:textId="77777777" w:rsidR="00833B8F" w:rsidRPr="00833B8F" w:rsidRDefault="00833B8F" w:rsidP="00833B8F">
            <w:r w:rsidRPr="00833B8F">
              <w:rPr>
                <w:color w:val="000000"/>
                <w:sz w:val="18"/>
                <w:szCs w:val="18"/>
              </w:rPr>
              <w:t>44501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548825" w14:textId="77777777" w:rsidR="00833B8F" w:rsidRPr="00833B8F" w:rsidRDefault="00833B8F" w:rsidP="00833B8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3B8F">
              <w:rPr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F7C85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CD5D5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83959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0FD0A0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C35847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1E6093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10E4FFE8" w14:textId="77777777" w:rsidTr="004B41D7">
        <w:trPr>
          <w:trHeight w:val="25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2B47DE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sz w:val="22"/>
                <w:szCs w:val="22"/>
                <w:lang w:eastAsia="ar-SA"/>
              </w:rPr>
              <w:t xml:space="preserve">Иные </w:t>
            </w:r>
            <w:proofErr w:type="gramStart"/>
            <w:r w:rsidRPr="00833B8F">
              <w:rPr>
                <w:rFonts w:eastAsia="Times New Roman"/>
                <w:sz w:val="22"/>
                <w:szCs w:val="22"/>
                <w:lang w:eastAsia="ar-SA"/>
              </w:rPr>
              <w:t>межбюджетные  трансферты</w:t>
            </w:r>
            <w:proofErr w:type="gramEnd"/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70EEA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80892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1AB37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64112F" w14:textId="77777777" w:rsidR="00833B8F" w:rsidRPr="00833B8F" w:rsidRDefault="00833B8F" w:rsidP="00833B8F">
            <w:r w:rsidRPr="00833B8F">
              <w:rPr>
                <w:color w:val="000000"/>
                <w:sz w:val="18"/>
                <w:szCs w:val="18"/>
              </w:rPr>
              <w:t>44501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F404F4" w14:textId="77777777" w:rsidR="00833B8F" w:rsidRPr="00833B8F" w:rsidRDefault="00833B8F" w:rsidP="00833B8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3B8F">
              <w:rPr>
                <w:b/>
                <w:color w:val="000000"/>
                <w:sz w:val="18"/>
                <w:szCs w:val="18"/>
              </w:rPr>
              <w:t>540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6EC60E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B0D084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3C3217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A89E7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92BD2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C30D5F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4A1DC0E3" w14:textId="77777777" w:rsidTr="004B41D7">
        <w:trPr>
          <w:trHeight w:val="25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3A2DA4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F5B59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4305A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3C447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1C3612" w14:textId="77777777" w:rsidR="00833B8F" w:rsidRPr="00833B8F" w:rsidRDefault="00833B8F" w:rsidP="00833B8F">
            <w:r w:rsidRPr="00833B8F">
              <w:rPr>
                <w:color w:val="000000"/>
                <w:sz w:val="18"/>
                <w:szCs w:val="18"/>
              </w:rPr>
              <w:t>44501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530F0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746C1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6475F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0D88F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BA96B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AF513A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321,3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CBF25E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381,3</w:t>
            </w:r>
          </w:p>
        </w:tc>
      </w:tr>
      <w:tr w:rsidR="00833B8F" w:rsidRPr="00833B8F" w14:paraId="0F9E4E13" w14:textId="77777777" w:rsidTr="004B41D7">
        <w:trPr>
          <w:trHeight w:val="127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7D9BE7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D2EC2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BA31C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13FC6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C5D659" w14:textId="77777777" w:rsidR="00833B8F" w:rsidRPr="00833B8F" w:rsidRDefault="00833B8F" w:rsidP="00833B8F">
            <w:r w:rsidRPr="00833B8F">
              <w:rPr>
                <w:color w:val="000000"/>
                <w:sz w:val="18"/>
                <w:szCs w:val="18"/>
              </w:rPr>
              <w:t>44501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BD0EB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9679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386DE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D844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292CBB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A5C298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27380F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2016B9CD" w14:textId="77777777" w:rsidTr="004B41D7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25F256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833B8F">
              <w:rPr>
                <w:color w:val="000000"/>
                <w:sz w:val="22"/>
                <w:szCs w:val="22"/>
              </w:rPr>
              <w:t>Акчеевского</w:t>
            </w:r>
            <w:proofErr w:type="spellEnd"/>
            <w:r w:rsidRPr="00833B8F">
              <w:rPr>
                <w:color w:val="000000"/>
                <w:sz w:val="22"/>
                <w:szCs w:val="22"/>
              </w:rPr>
              <w:t xml:space="preserve"> сельского поселения Ельниковского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CEB95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AA02B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382AA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A587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44501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B16FE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1DD49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728EF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E42E5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D3974D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6045EE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6796F4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608440B7" w14:textId="77777777" w:rsidTr="004B41D7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E2B8ED" w14:textId="77777777" w:rsidR="00833B8F" w:rsidRPr="00833B8F" w:rsidRDefault="00833B8F" w:rsidP="00833B8F">
            <w:r w:rsidRPr="00833B8F"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</w:t>
            </w:r>
            <w:r w:rsidRPr="00833B8F">
              <w:lastRenderedPageBreak/>
              <w:t>Мордовия"</w:t>
            </w:r>
          </w:p>
          <w:p w14:paraId="6EDD3290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E9AFA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05794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0B900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A175E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35B1AE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EE3CF8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A5F15A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28DBD1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85BDC3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0,2</w:t>
            </w:r>
          </w:p>
          <w:p w14:paraId="62CDBDB3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F37065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0,3</w:t>
            </w:r>
          </w:p>
          <w:p w14:paraId="5B2B898A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484B79" w14:textId="77777777" w:rsidR="00833B8F" w:rsidRPr="00833B8F" w:rsidRDefault="00833B8F" w:rsidP="00833B8F">
            <w:pPr>
              <w:jc w:val="center"/>
              <w:rPr>
                <w:bCs/>
                <w:sz w:val="20"/>
                <w:szCs w:val="20"/>
              </w:rPr>
            </w:pPr>
            <w:r w:rsidRPr="00833B8F">
              <w:rPr>
                <w:bCs/>
                <w:sz w:val="20"/>
                <w:szCs w:val="20"/>
              </w:rPr>
              <w:t>0,3</w:t>
            </w:r>
          </w:p>
        </w:tc>
      </w:tr>
      <w:tr w:rsidR="00833B8F" w:rsidRPr="00833B8F" w14:paraId="241A2E45" w14:textId="77777777" w:rsidTr="004B41D7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CB38B90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FE006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62819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12D96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AD978" w14:textId="77777777" w:rsidR="00833B8F" w:rsidRPr="00833B8F" w:rsidRDefault="00833B8F" w:rsidP="00833B8F">
            <w:r w:rsidRPr="00833B8F"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E5D25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C45111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66C8C0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3043D7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A783FE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0,2</w:t>
            </w:r>
          </w:p>
          <w:p w14:paraId="517F8EE6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99EF6A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0,3</w:t>
            </w:r>
          </w:p>
          <w:p w14:paraId="1D827187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4A0E7A" w14:textId="77777777" w:rsidR="00833B8F" w:rsidRPr="00833B8F" w:rsidRDefault="00833B8F" w:rsidP="00833B8F">
            <w:pPr>
              <w:jc w:val="center"/>
              <w:rPr>
                <w:bCs/>
                <w:sz w:val="20"/>
                <w:szCs w:val="20"/>
              </w:rPr>
            </w:pPr>
            <w:r w:rsidRPr="00833B8F">
              <w:rPr>
                <w:bCs/>
                <w:sz w:val="20"/>
                <w:szCs w:val="20"/>
              </w:rPr>
              <w:t>0,3</w:t>
            </w:r>
          </w:p>
        </w:tc>
      </w:tr>
      <w:tr w:rsidR="00833B8F" w:rsidRPr="00833B8F" w14:paraId="492B0AC3" w14:textId="77777777" w:rsidTr="004B41D7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B6DDFA4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29507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0201A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059A7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038F50" w14:textId="77777777" w:rsidR="00833B8F" w:rsidRPr="00833B8F" w:rsidRDefault="00833B8F" w:rsidP="00833B8F">
            <w:r w:rsidRPr="00833B8F"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9DBFD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D645EB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4530E6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71A9F2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9159D7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0,2</w:t>
            </w:r>
          </w:p>
          <w:p w14:paraId="06307E67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6DDB1C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0,3</w:t>
            </w:r>
          </w:p>
          <w:p w14:paraId="4A7B82A9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505DCA" w14:textId="77777777" w:rsidR="00833B8F" w:rsidRPr="00833B8F" w:rsidRDefault="00833B8F" w:rsidP="00833B8F">
            <w:pPr>
              <w:jc w:val="center"/>
              <w:rPr>
                <w:bCs/>
                <w:sz w:val="20"/>
                <w:szCs w:val="20"/>
              </w:rPr>
            </w:pPr>
            <w:r w:rsidRPr="00833B8F">
              <w:rPr>
                <w:bCs/>
                <w:sz w:val="20"/>
                <w:szCs w:val="20"/>
              </w:rPr>
              <w:t>0,3</w:t>
            </w:r>
          </w:p>
        </w:tc>
      </w:tr>
      <w:tr w:rsidR="00833B8F" w:rsidRPr="00833B8F" w14:paraId="256FC3E9" w14:textId="77777777" w:rsidTr="004B41D7">
        <w:trPr>
          <w:trHeight w:val="483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48C8C3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4AA63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D7BA3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0EA95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8349A5" w14:textId="77777777" w:rsidR="00833B8F" w:rsidRPr="00833B8F" w:rsidRDefault="00833B8F" w:rsidP="00833B8F">
            <w:r w:rsidRPr="00833B8F"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AD0D0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D936A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11B913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F5C7AC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F9F88C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0,2</w:t>
            </w:r>
          </w:p>
          <w:p w14:paraId="7DC0F9F5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4229CE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0,3</w:t>
            </w:r>
          </w:p>
          <w:p w14:paraId="584AC323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2D06EE" w14:textId="77777777" w:rsidR="00833B8F" w:rsidRPr="00833B8F" w:rsidRDefault="00833B8F" w:rsidP="00833B8F">
            <w:pPr>
              <w:jc w:val="center"/>
              <w:rPr>
                <w:bCs/>
                <w:sz w:val="20"/>
                <w:szCs w:val="20"/>
              </w:rPr>
            </w:pPr>
            <w:r w:rsidRPr="00833B8F">
              <w:rPr>
                <w:bCs/>
                <w:sz w:val="20"/>
                <w:szCs w:val="20"/>
              </w:rPr>
              <w:t>0,3</w:t>
            </w:r>
          </w:p>
        </w:tc>
      </w:tr>
      <w:tr w:rsidR="00833B8F" w:rsidRPr="00833B8F" w14:paraId="67D319B2" w14:textId="77777777" w:rsidTr="004B41D7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BB8741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4098A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C7EC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078E5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ECDD40" w14:textId="77777777" w:rsidR="00833B8F" w:rsidRPr="00833B8F" w:rsidRDefault="00833B8F" w:rsidP="00833B8F">
            <w:r w:rsidRPr="00833B8F"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F0AFD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9607B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B3F8F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63CA25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4EA4D0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0,2</w:t>
            </w:r>
          </w:p>
          <w:p w14:paraId="6815A251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00E6B4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0,3</w:t>
            </w:r>
          </w:p>
          <w:p w14:paraId="3A9F42BC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CFFABF" w14:textId="77777777" w:rsidR="00833B8F" w:rsidRPr="00833B8F" w:rsidRDefault="00833B8F" w:rsidP="00833B8F">
            <w:pPr>
              <w:jc w:val="center"/>
              <w:rPr>
                <w:bCs/>
                <w:sz w:val="20"/>
                <w:szCs w:val="20"/>
              </w:rPr>
            </w:pPr>
            <w:r w:rsidRPr="00833B8F">
              <w:rPr>
                <w:bCs/>
                <w:sz w:val="20"/>
                <w:szCs w:val="20"/>
              </w:rPr>
              <w:t>0,3</w:t>
            </w:r>
          </w:p>
        </w:tc>
      </w:tr>
      <w:tr w:rsidR="00833B8F" w:rsidRPr="00833B8F" w14:paraId="59D0973F" w14:textId="77777777" w:rsidTr="004B41D7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8DB73A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833B8F">
              <w:rPr>
                <w:color w:val="000000"/>
                <w:sz w:val="22"/>
                <w:szCs w:val="22"/>
              </w:rPr>
              <w:t>Акчеевского</w:t>
            </w:r>
            <w:proofErr w:type="spellEnd"/>
            <w:r w:rsidRPr="00833B8F">
              <w:rPr>
                <w:color w:val="000000"/>
                <w:sz w:val="22"/>
                <w:szCs w:val="22"/>
              </w:rPr>
              <w:t xml:space="preserve"> сельского поселения Ельниковского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BB05A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D5EDB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0CF82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98708C" w14:textId="77777777" w:rsidR="00833B8F" w:rsidRPr="00833B8F" w:rsidRDefault="00833B8F" w:rsidP="00833B8F">
            <w:r w:rsidRPr="00833B8F"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225AC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02C0F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B2AB9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6E699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D6CC75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0,2</w:t>
            </w:r>
          </w:p>
          <w:p w14:paraId="206E7A39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53AEC1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0,3</w:t>
            </w:r>
          </w:p>
          <w:p w14:paraId="2A63F7FC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2D382A" w14:textId="77777777" w:rsidR="00833B8F" w:rsidRPr="00833B8F" w:rsidRDefault="00833B8F" w:rsidP="00833B8F">
            <w:pPr>
              <w:jc w:val="center"/>
              <w:rPr>
                <w:bCs/>
                <w:sz w:val="20"/>
                <w:szCs w:val="20"/>
              </w:rPr>
            </w:pPr>
            <w:r w:rsidRPr="00833B8F">
              <w:rPr>
                <w:bCs/>
                <w:sz w:val="20"/>
                <w:szCs w:val="20"/>
              </w:rPr>
              <w:t>0,3</w:t>
            </w:r>
          </w:p>
        </w:tc>
      </w:tr>
      <w:tr w:rsidR="00833B8F" w:rsidRPr="00833B8F" w14:paraId="7F016BB9" w14:textId="77777777" w:rsidTr="004B41D7">
        <w:trPr>
          <w:trHeight w:val="738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472C9F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Непрограммные расходы главных </w:t>
            </w:r>
            <w:proofErr w:type="gramStart"/>
            <w:r w:rsidRPr="00833B8F">
              <w:rPr>
                <w:color w:val="000000"/>
                <w:sz w:val="20"/>
                <w:szCs w:val="20"/>
              </w:rPr>
              <w:t>распорядителей  средств</w:t>
            </w:r>
            <w:proofErr w:type="gramEnd"/>
            <w:r w:rsidRPr="00833B8F">
              <w:rPr>
                <w:color w:val="000000"/>
                <w:sz w:val="20"/>
                <w:szCs w:val="20"/>
              </w:rPr>
              <w:t xml:space="preserve"> местного бюджета  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87965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9F8BDB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C51AF6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A8375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60EF7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D035D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ADA81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170686" w14:textId="77777777" w:rsidR="00833B8F" w:rsidRPr="00833B8F" w:rsidRDefault="00833B8F" w:rsidP="00833B8F">
            <w:pPr>
              <w:jc w:val="center"/>
              <w:rPr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62200B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7405E9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39328" w14:textId="77777777" w:rsidR="00833B8F" w:rsidRPr="00833B8F" w:rsidRDefault="00833B8F" w:rsidP="00833B8F">
            <w:pPr>
              <w:rPr>
                <w:color w:val="000000"/>
                <w:sz w:val="22"/>
                <w:szCs w:val="22"/>
              </w:rPr>
            </w:pPr>
          </w:p>
        </w:tc>
      </w:tr>
      <w:tr w:rsidR="00833B8F" w:rsidRPr="00833B8F" w14:paraId="61DA38A6" w14:textId="77777777" w:rsidTr="004B41D7">
        <w:trPr>
          <w:trHeight w:val="57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8EA4B2" w14:textId="77777777" w:rsidR="00833B8F" w:rsidRPr="00833B8F" w:rsidRDefault="00833B8F" w:rsidP="00833B8F">
            <w:pPr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20"/>
                <w:szCs w:val="20"/>
              </w:rPr>
              <w:t xml:space="preserve"> Непрограммные расходы в рамках обеспечения деятельности </w:t>
            </w:r>
            <w:proofErr w:type="gramStart"/>
            <w:r w:rsidRPr="00833B8F">
              <w:rPr>
                <w:color w:val="000000"/>
                <w:sz w:val="20"/>
                <w:szCs w:val="20"/>
              </w:rPr>
              <w:t>главных  распорядителей</w:t>
            </w:r>
            <w:proofErr w:type="gramEnd"/>
            <w:r w:rsidRPr="00833B8F">
              <w:rPr>
                <w:color w:val="000000"/>
                <w:sz w:val="20"/>
                <w:szCs w:val="20"/>
              </w:rPr>
              <w:t xml:space="preserve"> средств  местного бюджета 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5130A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C5725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BFE8AB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4DAE07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1A2E71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746E1A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B0DF78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79DA88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C16860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CE03F7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AF373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3B8F" w:rsidRPr="00833B8F" w14:paraId="4B518A90" w14:textId="77777777" w:rsidTr="004B41D7">
        <w:trPr>
          <w:trHeight w:val="57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BBC2926" w14:textId="77777777" w:rsidR="00833B8F" w:rsidRPr="00833B8F" w:rsidRDefault="00833B8F" w:rsidP="00833B8F">
            <w:pPr>
              <w:widowControl/>
              <w:rPr>
                <w:rFonts w:eastAsia="Times New Roman"/>
                <w:sz w:val="22"/>
                <w:szCs w:val="22"/>
                <w:lang w:eastAsia="ar-SA"/>
              </w:rPr>
            </w:pPr>
            <w:r w:rsidRPr="00833B8F">
              <w:rPr>
                <w:rFonts w:eastAsia="Times New Roman"/>
                <w:sz w:val="22"/>
                <w:szCs w:val="22"/>
                <w:lang w:eastAsia="ar-SA"/>
              </w:rPr>
              <w:t>Доплаты к пенсиям муниципальных служащих Республики Мордовия</w:t>
            </w:r>
          </w:p>
          <w:p w14:paraId="4C835F69" w14:textId="77777777" w:rsidR="00833B8F" w:rsidRPr="00833B8F" w:rsidRDefault="00833B8F" w:rsidP="00833B8F">
            <w:pPr>
              <w:widowControl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F0195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09AC9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2E483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94298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0A4D47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4374D5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E5F9A0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A65EB2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8B97F8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174,5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5205F9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110,0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BBE51E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rPr>
                <w:b/>
                <w:color w:val="FF0000"/>
                <w:sz w:val="22"/>
                <w:szCs w:val="22"/>
              </w:rPr>
              <w:t>110,0</w:t>
            </w:r>
          </w:p>
        </w:tc>
      </w:tr>
      <w:tr w:rsidR="00833B8F" w:rsidRPr="00833B8F" w14:paraId="03CF11DE" w14:textId="77777777" w:rsidTr="004B41D7">
        <w:trPr>
          <w:trHeight w:val="57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23D87EA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D93C810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96F0687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35A0E10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0DA24F3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BC84D67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300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E4E3B11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A3CBC10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079731" w14:textId="77777777" w:rsidR="00833B8F" w:rsidRPr="00833B8F" w:rsidRDefault="00833B8F" w:rsidP="00833B8F">
            <w:pPr>
              <w:rPr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40036D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174,5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03128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110,0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FAAD17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rPr>
                <w:b/>
                <w:color w:val="FF0000"/>
                <w:sz w:val="22"/>
                <w:szCs w:val="22"/>
              </w:rPr>
              <w:t>110,0</w:t>
            </w:r>
          </w:p>
        </w:tc>
      </w:tr>
      <w:tr w:rsidR="00833B8F" w:rsidRPr="00833B8F" w14:paraId="1C708D3B" w14:textId="77777777" w:rsidTr="004B41D7">
        <w:trPr>
          <w:trHeight w:val="48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9ED2234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945F357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B953143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58FBD51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65EAE83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9598225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310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9E2CC3C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CC21150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1ED2C1" w14:textId="77777777" w:rsidR="00833B8F" w:rsidRPr="00833B8F" w:rsidRDefault="00833B8F" w:rsidP="00833B8F">
            <w:pPr>
              <w:rPr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87DB6E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174,5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F9CFF9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110,0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AC4218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rPr>
                <w:b/>
                <w:color w:val="FF0000"/>
                <w:sz w:val="22"/>
                <w:szCs w:val="22"/>
              </w:rPr>
              <w:t>110,0</w:t>
            </w:r>
          </w:p>
        </w:tc>
      </w:tr>
      <w:tr w:rsidR="00833B8F" w:rsidRPr="00833B8F" w14:paraId="0F4440A9" w14:textId="77777777" w:rsidTr="004B41D7">
        <w:trPr>
          <w:trHeight w:val="25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E6C33D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3DCB47B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504AACE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F194554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7856C9A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A4158E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5DBB89B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9461236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0357DC7" w14:textId="77777777" w:rsidR="00833B8F" w:rsidRPr="00833B8F" w:rsidRDefault="00833B8F" w:rsidP="00833B8F">
            <w:pPr>
              <w:rPr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27252B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174,5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C9AF5A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110,0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58C32C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rPr>
                <w:b/>
                <w:color w:val="FF0000"/>
                <w:sz w:val="22"/>
                <w:szCs w:val="22"/>
              </w:rPr>
              <w:t>110,0</w:t>
            </w:r>
          </w:p>
        </w:tc>
      </w:tr>
      <w:tr w:rsidR="00833B8F" w:rsidRPr="00833B8F" w14:paraId="0DDD1185" w14:textId="77777777" w:rsidTr="004B41D7">
        <w:trPr>
          <w:trHeight w:val="25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71466C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CA76B76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DD2599E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9C4F4BE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3EDD7B1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7883C2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86376E1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AD46191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0AFCA9F" w14:textId="77777777" w:rsidR="00833B8F" w:rsidRPr="00833B8F" w:rsidRDefault="00833B8F" w:rsidP="00833B8F">
            <w:pPr>
              <w:rPr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FD1285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174,5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BC7393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110,0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AAA086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rPr>
                <w:b/>
                <w:color w:val="FF0000"/>
                <w:sz w:val="22"/>
                <w:szCs w:val="22"/>
              </w:rPr>
              <w:t>110,0</w:t>
            </w:r>
          </w:p>
        </w:tc>
      </w:tr>
      <w:tr w:rsidR="00833B8F" w:rsidRPr="00833B8F" w14:paraId="626158A2" w14:textId="77777777" w:rsidTr="004B41D7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F5D0D0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833B8F">
              <w:rPr>
                <w:color w:val="000000"/>
                <w:sz w:val="22"/>
                <w:szCs w:val="22"/>
              </w:rPr>
              <w:t>Акчеевского</w:t>
            </w:r>
            <w:proofErr w:type="spellEnd"/>
            <w:r w:rsidRPr="00833B8F">
              <w:rPr>
                <w:color w:val="000000"/>
                <w:sz w:val="22"/>
                <w:szCs w:val="22"/>
              </w:rPr>
              <w:t xml:space="preserve"> сельского поселения Ельниковского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58AFE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61F46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E932E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52F04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8D9B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24258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C192A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23D0E1" w14:textId="77777777" w:rsidR="00833B8F" w:rsidRPr="00833B8F" w:rsidRDefault="00833B8F" w:rsidP="00833B8F">
            <w:pPr>
              <w:jc w:val="center"/>
              <w:rPr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113B22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174,5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163057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color w:val="FF0000"/>
                <w:sz w:val="18"/>
                <w:szCs w:val="18"/>
              </w:rPr>
              <w:t>110,0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493ACC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rPr>
                <w:b/>
                <w:color w:val="FF0000"/>
                <w:sz w:val="22"/>
                <w:szCs w:val="22"/>
              </w:rPr>
              <w:t>110,0</w:t>
            </w:r>
          </w:p>
        </w:tc>
      </w:tr>
      <w:tr w:rsidR="00833B8F" w:rsidRPr="00833B8F" w14:paraId="1EC195A9" w14:textId="77777777" w:rsidTr="004B41D7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B92255A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sz w:val="22"/>
                <w:szCs w:val="22"/>
                <w:lang w:eastAsia="ar-SA"/>
              </w:rPr>
              <w:t xml:space="preserve">Резервный </w:t>
            </w:r>
            <w:proofErr w:type="gramStart"/>
            <w:r w:rsidRPr="00833B8F">
              <w:rPr>
                <w:rFonts w:eastAsia="Times New Roman"/>
                <w:sz w:val="22"/>
                <w:szCs w:val="22"/>
                <w:lang w:eastAsia="ar-SA"/>
              </w:rPr>
              <w:t>фонд  администрации</w:t>
            </w:r>
            <w:proofErr w:type="gramEnd"/>
            <w:r w:rsidRPr="00833B8F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833B8F">
              <w:rPr>
                <w:rFonts w:eastAsia="Times New Roman"/>
                <w:sz w:val="22"/>
                <w:szCs w:val="22"/>
                <w:lang w:eastAsia="ar-SA"/>
              </w:rPr>
              <w:t>Акчеевского</w:t>
            </w:r>
            <w:proofErr w:type="spellEnd"/>
            <w:r w:rsidRPr="00833B8F">
              <w:rPr>
                <w:rFonts w:eastAsia="Times New Roman"/>
                <w:sz w:val="22"/>
                <w:szCs w:val="22"/>
                <w:lang w:eastAsia="ar-SA"/>
              </w:rPr>
              <w:t xml:space="preserve"> сельского поселения Ельниковского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AFDA1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4F845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95F15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57DB9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8EF80F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CF1BA2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64066E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5793C2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CC659A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627C8C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50B1CB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rPr>
                <w:color w:val="000000"/>
                <w:sz w:val="22"/>
                <w:szCs w:val="22"/>
              </w:rPr>
              <w:t>1</w:t>
            </w:r>
          </w:p>
        </w:tc>
      </w:tr>
      <w:tr w:rsidR="00833B8F" w:rsidRPr="00833B8F" w14:paraId="1E7CCFB2" w14:textId="77777777" w:rsidTr="004B41D7">
        <w:trPr>
          <w:trHeight w:val="426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9730DE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3A582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5520D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D9D34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8B890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14FF3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902F8E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7D5279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D1B76A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760D9D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F50B0A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B568A8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rPr>
                <w:color w:val="000000"/>
                <w:sz w:val="22"/>
                <w:szCs w:val="22"/>
              </w:rPr>
              <w:t>1</w:t>
            </w:r>
          </w:p>
        </w:tc>
      </w:tr>
      <w:tr w:rsidR="00833B8F" w:rsidRPr="00833B8F" w14:paraId="20CB4697" w14:textId="77777777" w:rsidTr="004B41D7">
        <w:trPr>
          <w:trHeight w:val="25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38B143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proofErr w:type="gramStart"/>
            <w:r w:rsidRPr="00833B8F">
              <w:rPr>
                <w:rFonts w:eastAsia="Times New Roman"/>
                <w:sz w:val="22"/>
                <w:szCs w:val="22"/>
                <w:lang w:eastAsia="ar-SA"/>
              </w:rPr>
              <w:t>Резервные  средства</w:t>
            </w:r>
            <w:proofErr w:type="gramEnd"/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F529C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4FF03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BE2CD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CA1D6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D7ADB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3064DA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99E672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2A88CA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CEA45E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849513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57B518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rPr>
                <w:color w:val="000000"/>
                <w:sz w:val="22"/>
                <w:szCs w:val="22"/>
              </w:rPr>
              <w:t>1</w:t>
            </w:r>
          </w:p>
        </w:tc>
      </w:tr>
      <w:tr w:rsidR="00833B8F" w:rsidRPr="00833B8F" w14:paraId="2DE10457" w14:textId="77777777" w:rsidTr="004B41D7">
        <w:trPr>
          <w:trHeight w:val="494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5FE5C6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EAB6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0188E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ED9F2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0016A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70E87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921B9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39DA01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6D4A42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C67D0C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B8229C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1467DA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rPr>
                <w:color w:val="000000"/>
                <w:sz w:val="22"/>
                <w:szCs w:val="22"/>
              </w:rPr>
              <w:t>1</w:t>
            </w:r>
          </w:p>
        </w:tc>
      </w:tr>
      <w:tr w:rsidR="00833B8F" w:rsidRPr="00833B8F" w14:paraId="3F16C536" w14:textId="77777777" w:rsidTr="004B41D7">
        <w:trPr>
          <w:trHeight w:val="188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7057E5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sz w:val="22"/>
                <w:szCs w:val="22"/>
                <w:lang w:eastAsia="ar-SA"/>
              </w:rPr>
              <w:t>Резервные фонды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E8C14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4CDAB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6FE21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427CD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BC9D0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E0C33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AF407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48394B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CAD0F5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BF1142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05EB0B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rPr>
                <w:color w:val="000000"/>
                <w:sz w:val="22"/>
                <w:szCs w:val="22"/>
              </w:rPr>
              <w:t>1</w:t>
            </w:r>
          </w:p>
        </w:tc>
      </w:tr>
      <w:tr w:rsidR="00833B8F" w:rsidRPr="00833B8F" w14:paraId="4CF20394" w14:textId="77777777" w:rsidTr="004B41D7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9875A4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833B8F">
              <w:rPr>
                <w:color w:val="000000"/>
                <w:sz w:val="22"/>
                <w:szCs w:val="22"/>
              </w:rPr>
              <w:t>Акчеевского</w:t>
            </w:r>
            <w:proofErr w:type="spellEnd"/>
            <w:r w:rsidRPr="00833B8F">
              <w:rPr>
                <w:color w:val="000000"/>
                <w:sz w:val="22"/>
                <w:szCs w:val="22"/>
              </w:rPr>
              <w:t xml:space="preserve"> сельского поселения Ельниковского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E60A4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25A06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889D3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04071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91F65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A37B4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BC7A2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A708A8" w14:textId="77777777" w:rsidR="00833B8F" w:rsidRPr="00833B8F" w:rsidRDefault="00833B8F" w:rsidP="00833B8F">
            <w:pPr>
              <w:jc w:val="center"/>
            </w:pPr>
            <w:r w:rsidRPr="00833B8F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03CA61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77D1AA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B36338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  <w:r w:rsidRPr="00833B8F">
              <w:rPr>
                <w:color w:val="000000"/>
                <w:sz w:val="22"/>
                <w:szCs w:val="22"/>
              </w:rPr>
              <w:t>1</w:t>
            </w:r>
          </w:p>
        </w:tc>
      </w:tr>
      <w:tr w:rsidR="00833B8F" w:rsidRPr="00833B8F" w14:paraId="513EA081" w14:textId="77777777" w:rsidTr="004B41D7">
        <w:trPr>
          <w:trHeight w:val="472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80335B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Условно утвержденные расходы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3F2E2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DA975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ED94A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6D29B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E60302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0E400B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BB9115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B9971D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E70E20" w14:textId="77777777" w:rsidR="00833B8F" w:rsidRPr="00833B8F" w:rsidRDefault="00833B8F" w:rsidP="00833B8F">
            <w:pPr>
              <w:snapToGrid w:val="0"/>
              <w:jc w:val="center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15AC4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E1027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3B8F" w:rsidRPr="00833B8F" w14:paraId="68DF8D57" w14:textId="77777777" w:rsidTr="004B41D7">
        <w:trPr>
          <w:trHeight w:val="496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A043E9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5A33B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7DABF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3A47E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E5D68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635F1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44E195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8F0040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09591D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AC7A69" w14:textId="77777777" w:rsidR="00833B8F" w:rsidRPr="00833B8F" w:rsidRDefault="00833B8F" w:rsidP="00833B8F">
            <w:pPr>
              <w:snapToGrid w:val="0"/>
              <w:jc w:val="center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E0F5E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7283C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3B8F" w:rsidRPr="00833B8F" w14:paraId="686FF1D4" w14:textId="77777777" w:rsidTr="004B41D7">
        <w:trPr>
          <w:trHeight w:val="23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3E3312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Резервные средства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3A2C0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B7F75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99770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79773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EF05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B7FDF9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96F94C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E6A929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F4477C" w14:textId="77777777" w:rsidR="00833B8F" w:rsidRPr="00833B8F" w:rsidRDefault="00833B8F" w:rsidP="00833B8F">
            <w:pPr>
              <w:snapToGrid w:val="0"/>
              <w:jc w:val="center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6745B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AB6B5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3B8F" w:rsidRPr="00833B8F" w14:paraId="31F57C98" w14:textId="77777777" w:rsidTr="004B41D7">
        <w:trPr>
          <w:trHeight w:val="519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9D3513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Условно утвержденные расходы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09D25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D68B6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ADB7D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71B3E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0E886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93537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F52491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88AB97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2B7C53" w14:textId="77777777" w:rsidR="00833B8F" w:rsidRPr="00833B8F" w:rsidRDefault="00833B8F" w:rsidP="00833B8F">
            <w:pPr>
              <w:snapToGrid w:val="0"/>
              <w:jc w:val="center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4D460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7E7D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3B8F" w:rsidRPr="00833B8F" w14:paraId="738947CE" w14:textId="77777777" w:rsidTr="004B41D7">
        <w:trPr>
          <w:trHeight w:val="48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B99E5F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Условно утвержденные расходы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FD837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A96E1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F0ED2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C6BC9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3EF63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79009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185B7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92645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BDD039" w14:textId="77777777" w:rsidR="00833B8F" w:rsidRPr="00833B8F" w:rsidRDefault="00833B8F" w:rsidP="00833B8F">
            <w:pPr>
              <w:snapToGrid w:val="0"/>
              <w:jc w:val="center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EA0C8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F4726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3B8F" w:rsidRPr="00833B8F" w14:paraId="04E362A1" w14:textId="77777777" w:rsidTr="004B41D7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94A338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Администрация </w:t>
            </w:r>
            <w:proofErr w:type="spellStart"/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Акчеевского</w:t>
            </w:r>
            <w:proofErr w:type="spellEnd"/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 сельского поселения Ельниковского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467F1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85CCB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0CBB3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77025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A0FFB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7F205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07A18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CCE400" w14:textId="77777777" w:rsidR="00833B8F" w:rsidRPr="00833B8F" w:rsidRDefault="00833B8F" w:rsidP="00833B8F">
            <w:pPr>
              <w:jc w:val="center"/>
            </w:pPr>
            <w:r w:rsidRPr="00833B8F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53CF09" w14:textId="77777777" w:rsidR="00833B8F" w:rsidRPr="00833B8F" w:rsidRDefault="00833B8F" w:rsidP="00833B8F">
            <w:pPr>
              <w:snapToGrid w:val="0"/>
              <w:jc w:val="center"/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3A497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20340" w14:textId="77777777" w:rsidR="00833B8F" w:rsidRPr="00833B8F" w:rsidRDefault="00833B8F" w:rsidP="00833B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3B8F" w:rsidRPr="00833B8F" w14:paraId="6AAB3DF2" w14:textId="77777777" w:rsidTr="004B41D7">
        <w:trPr>
          <w:trHeight w:val="234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4B6CB1" w14:textId="77777777" w:rsidR="00833B8F" w:rsidRPr="00833B8F" w:rsidRDefault="00833B8F" w:rsidP="00833B8F">
            <w:pPr>
              <w:widowControl/>
              <w:rPr>
                <w:rFonts w:eastAsia="Times New Roman" w:cs="Calibri"/>
                <w:color w:val="000000"/>
                <w:lang w:eastAsia="ar-SA"/>
              </w:rPr>
            </w:pPr>
            <w:r w:rsidRPr="00833B8F">
              <w:rPr>
                <w:rFonts w:eastAsia="Times New Roman" w:cs="Calibri"/>
                <w:color w:val="000000"/>
                <w:lang w:eastAsia="ar-SA"/>
              </w:rPr>
              <w:t>Процентные платежи</w:t>
            </w:r>
          </w:p>
          <w:p w14:paraId="4295909A" w14:textId="77777777" w:rsidR="00833B8F" w:rsidRPr="00833B8F" w:rsidRDefault="00833B8F" w:rsidP="00833B8F">
            <w:r w:rsidRPr="00833B8F">
              <w:t xml:space="preserve"> по муниципальному долгу</w:t>
            </w:r>
          </w:p>
          <w:p w14:paraId="7ED936AA" w14:textId="77777777" w:rsidR="00833B8F" w:rsidRPr="00833B8F" w:rsidRDefault="00833B8F" w:rsidP="00833B8F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1305F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D9292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0C953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C4FC9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1A89F0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2AA3AA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D584C0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52AB58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841089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7B08C6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0C65D5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6484C9E7" w14:textId="77777777" w:rsidTr="004B41D7">
        <w:trPr>
          <w:trHeight w:val="234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6745524" w14:textId="77777777" w:rsidR="00833B8F" w:rsidRPr="00833B8F" w:rsidRDefault="00833B8F" w:rsidP="00833B8F">
            <w:pPr>
              <w:widowControl/>
              <w:rPr>
                <w:rFonts w:eastAsia="Times New Roman" w:cs="Calibri"/>
                <w:lang w:eastAsia="ar-SA"/>
              </w:rPr>
            </w:pPr>
            <w:r w:rsidRPr="00833B8F">
              <w:rPr>
                <w:rFonts w:eastAsia="Times New Roman" w:cs="Calibri"/>
                <w:color w:val="000000"/>
                <w:lang w:eastAsia="ar-SA"/>
              </w:rPr>
              <w:t>Обслуживание государственного (муниципального) долга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F312F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2B026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088C6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FE1FF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1DC99B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CC2EF3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3212D8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09B7E4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E0945A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A7F119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D932F5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505F5EA3" w14:textId="77777777" w:rsidTr="004B41D7">
        <w:trPr>
          <w:trHeight w:val="234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5428825" w14:textId="77777777" w:rsidR="00833B8F" w:rsidRPr="00833B8F" w:rsidRDefault="00833B8F" w:rsidP="00833B8F">
            <w:pPr>
              <w:widowControl/>
              <w:rPr>
                <w:rFonts w:eastAsia="Times New Roman"/>
                <w:sz w:val="22"/>
                <w:szCs w:val="22"/>
                <w:lang w:eastAsia="ar-SA"/>
              </w:rPr>
            </w:pPr>
            <w:r w:rsidRPr="00833B8F">
              <w:rPr>
                <w:rFonts w:eastAsia="Times New Roman" w:cs="Calibri"/>
                <w:lang w:eastAsia="ar-SA"/>
              </w:rPr>
              <w:t>Обслуживание муниципального долга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6DDC7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B09A9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26DA4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90F70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621047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173EE0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3CB00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1F9E9C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1497D2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112243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5C4F69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1717291A" w14:textId="77777777" w:rsidTr="004B41D7">
        <w:trPr>
          <w:trHeight w:val="234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5BE77D7" w14:textId="77777777" w:rsidR="00833B8F" w:rsidRPr="00833B8F" w:rsidRDefault="00833B8F" w:rsidP="00833B8F">
            <w:pPr>
              <w:widowControl/>
              <w:rPr>
                <w:rFonts w:eastAsia="Times New Roman" w:cs="Calibri"/>
                <w:lang w:eastAsia="ar-SA"/>
              </w:rPr>
            </w:pPr>
            <w:r w:rsidRPr="00833B8F">
              <w:rPr>
                <w:rFonts w:eastAsia="Times New Roman" w:cs="Calibri"/>
                <w:sz w:val="22"/>
                <w:szCs w:val="22"/>
                <w:lang w:eastAsia="ar-SA"/>
              </w:rPr>
              <w:t>Обслуживание государственного (муниципального) долга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08712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E9134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9529D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71F20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5F75E7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3AD397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D43C4B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19ED93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BC0290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BAFFFD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FB7729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7D9F325B" w14:textId="77777777" w:rsidTr="004B41D7">
        <w:trPr>
          <w:trHeight w:val="234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E908FAD" w14:textId="77777777" w:rsidR="00833B8F" w:rsidRPr="00833B8F" w:rsidRDefault="00833B8F" w:rsidP="00833B8F">
            <w:pPr>
              <w:widowControl/>
              <w:rPr>
                <w:rFonts w:eastAsia="Times New Roman" w:cs="Calibri"/>
                <w:sz w:val="22"/>
                <w:szCs w:val="22"/>
                <w:lang w:eastAsia="ar-SA"/>
              </w:rPr>
            </w:pPr>
            <w:r w:rsidRPr="00833B8F">
              <w:rPr>
                <w:rFonts w:eastAsia="Times New Roman" w:cs="Calibri"/>
                <w:sz w:val="22"/>
                <w:szCs w:val="22"/>
                <w:lang w:eastAsia="ar-SA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E4D9C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82AF5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8D312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A2DCD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FFD942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3EA433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2E0F99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19169B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8510B9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DF6FEF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D5FEDE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44E2CBC5" w14:textId="77777777" w:rsidTr="004B41D7">
        <w:trPr>
          <w:trHeight w:val="234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5BD799" w14:textId="77777777" w:rsidR="00833B8F" w:rsidRPr="00833B8F" w:rsidRDefault="00833B8F" w:rsidP="00833B8F">
            <w:pPr>
              <w:rPr>
                <w:sz w:val="22"/>
                <w:szCs w:val="22"/>
              </w:rPr>
            </w:pPr>
            <w:r w:rsidRPr="00833B8F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833B8F">
              <w:rPr>
                <w:color w:val="000000"/>
                <w:sz w:val="22"/>
                <w:szCs w:val="22"/>
              </w:rPr>
              <w:t>Акчеевского</w:t>
            </w:r>
            <w:proofErr w:type="spellEnd"/>
            <w:r w:rsidRPr="00833B8F">
              <w:rPr>
                <w:color w:val="000000"/>
                <w:sz w:val="22"/>
                <w:szCs w:val="22"/>
              </w:rPr>
              <w:t xml:space="preserve"> сельского поселения Ельниковского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6B033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68224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F73BC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BD408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6118A4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FB1BC1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647C3A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FE90FD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0D2488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3F6174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8A7621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04F4B04F" w14:textId="77777777" w:rsidTr="004B41D7">
        <w:trPr>
          <w:trHeight w:val="234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B0211A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F2C8C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0E189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D25AE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F742E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CDFAED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1FFE56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6CF17A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788CB2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BA450E" w14:textId="77777777" w:rsidR="00833B8F" w:rsidRPr="00833B8F" w:rsidRDefault="00833B8F" w:rsidP="00833B8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33B8F">
              <w:rPr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F8135C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B9235" w14:textId="77777777" w:rsidR="00833B8F" w:rsidRPr="00833B8F" w:rsidRDefault="00833B8F" w:rsidP="00833B8F"/>
        </w:tc>
      </w:tr>
      <w:tr w:rsidR="00833B8F" w:rsidRPr="00833B8F" w14:paraId="02225327" w14:textId="77777777" w:rsidTr="004B41D7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A1C6AE4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3D7C6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DA518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75DD3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B3690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D135A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03B755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9D2127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0DB6E0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2D83D2" w14:textId="77777777" w:rsidR="00833B8F" w:rsidRPr="00833B8F" w:rsidRDefault="00833B8F" w:rsidP="00833B8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33B8F">
              <w:rPr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26DDF6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E1BEE" w14:textId="77777777" w:rsidR="00833B8F" w:rsidRPr="00833B8F" w:rsidRDefault="00833B8F" w:rsidP="00833B8F"/>
        </w:tc>
      </w:tr>
      <w:tr w:rsidR="00833B8F" w:rsidRPr="00833B8F" w14:paraId="5C1F5490" w14:textId="77777777" w:rsidTr="004B41D7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9DCC2E6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2DF98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CB7AB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2F151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4A15E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3768C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BB9206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DDFA6D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DCE005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8AF10B" w14:textId="77777777" w:rsidR="00833B8F" w:rsidRPr="00833B8F" w:rsidRDefault="00833B8F" w:rsidP="00833B8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33B8F">
              <w:rPr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4DE294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A085A" w14:textId="77777777" w:rsidR="00833B8F" w:rsidRPr="00833B8F" w:rsidRDefault="00833B8F" w:rsidP="00833B8F"/>
        </w:tc>
      </w:tr>
      <w:tr w:rsidR="00833B8F" w:rsidRPr="00833B8F" w14:paraId="71D74F28" w14:textId="77777777" w:rsidTr="004B41D7">
        <w:trPr>
          <w:trHeight w:val="416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FC106C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0EDF9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A4945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DB004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A6929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535D4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2F9C9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97B849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85710F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4F0A30" w14:textId="77777777" w:rsidR="00833B8F" w:rsidRPr="00833B8F" w:rsidRDefault="00833B8F" w:rsidP="00833B8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33B8F">
              <w:rPr>
                <w:b/>
                <w:bCs/>
                <w:color w:val="FF0000"/>
                <w:sz w:val="18"/>
                <w:szCs w:val="18"/>
              </w:rPr>
              <w:t>84,2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46C70D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  <w:sz w:val="18"/>
                <w:szCs w:val="18"/>
              </w:rPr>
              <w:t>177,2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4F21FA" w14:textId="77777777" w:rsidR="00833B8F" w:rsidRPr="00833B8F" w:rsidRDefault="00833B8F" w:rsidP="00833B8F">
            <w:r w:rsidRPr="00833B8F">
              <w:rPr>
                <w:b/>
                <w:color w:val="FF0000"/>
                <w:sz w:val="22"/>
                <w:szCs w:val="22"/>
              </w:rPr>
              <w:t>123,5</w:t>
            </w:r>
          </w:p>
        </w:tc>
      </w:tr>
      <w:tr w:rsidR="00833B8F" w:rsidRPr="00833B8F" w14:paraId="76B039AC" w14:textId="77777777" w:rsidTr="004B41D7">
        <w:trPr>
          <w:trHeight w:val="251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049B7A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CD918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54CBC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1A3BB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713B0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F2AF9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47469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6AF55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526A63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C82DC2" w14:textId="77777777" w:rsidR="00833B8F" w:rsidRPr="00833B8F" w:rsidRDefault="00833B8F" w:rsidP="00833B8F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33B8F">
              <w:rPr>
                <w:b/>
                <w:bCs/>
                <w:color w:val="FF0000"/>
                <w:sz w:val="18"/>
                <w:szCs w:val="18"/>
              </w:rPr>
              <w:t>84,2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90447E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  <w:sz w:val="18"/>
                <w:szCs w:val="18"/>
              </w:rPr>
              <w:t>177,2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A06784" w14:textId="77777777" w:rsidR="00833B8F" w:rsidRPr="00833B8F" w:rsidRDefault="00833B8F" w:rsidP="00833B8F">
            <w:r w:rsidRPr="00833B8F">
              <w:rPr>
                <w:b/>
                <w:color w:val="FF0000"/>
                <w:sz w:val="22"/>
                <w:szCs w:val="22"/>
              </w:rPr>
              <w:t>123,5</w:t>
            </w:r>
          </w:p>
        </w:tc>
      </w:tr>
      <w:tr w:rsidR="00833B8F" w:rsidRPr="00833B8F" w14:paraId="3BFB04EA" w14:textId="77777777" w:rsidTr="004B41D7">
        <w:trPr>
          <w:trHeight w:val="24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A16C1A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833B8F">
              <w:rPr>
                <w:color w:val="000000"/>
                <w:sz w:val="22"/>
                <w:szCs w:val="22"/>
              </w:rPr>
              <w:t>Акчеевского</w:t>
            </w:r>
            <w:proofErr w:type="spellEnd"/>
            <w:r w:rsidRPr="00833B8F">
              <w:rPr>
                <w:color w:val="000000"/>
                <w:sz w:val="22"/>
                <w:szCs w:val="22"/>
              </w:rPr>
              <w:t xml:space="preserve"> </w:t>
            </w:r>
            <w:r w:rsidRPr="00833B8F">
              <w:rPr>
                <w:color w:val="000000"/>
                <w:sz w:val="22"/>
                <w:szCs w:val="22"/>
              </w:rPr>
              <w:lastRenderedPageBreak/>
              <w:t>сельского поселения Ельниковского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BCFB9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0C70A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4B65C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8B6CD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B31C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113F3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B2E2F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BB0516" w14:textId="77777777" w:rsidR="00833B8F" w:rsidRPr="00833B8F" w:rsidRDefault="00833B8F" w:rsidP="00833B8F">
            <w:pPr>
              <w:jc w:val="center"/>
              <w:rPr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BEFC86" w14:textId="77777777" w:rsidR="00833B8F" w:rsidRPr="00833B8F" w:rsidRDefault="00833B8F" w:rsidP="00833B8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33B8F">
              <w:rPr>
                <w:b/>
                <w:bCs/>
                <w:color w:val="FF0000"/>
                <w:sz w:val="18"/>
                <w:szCs w:val="18"/>
              </w:rPr>
              <w:t>84,2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EA9139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  <w:sz w:val="18"/>
                <w:szCs w:val="18"/>
              </w:rPr>
              <w:t>177,2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D20AF4" w14:textId="77777777" w:rsidR="00833B8F" w:rsidRPr="00833B8F" w:rsidRDefault="00833B8F" w:rsidP="00833B8F">
            <w:r w:rsidRPr="00833B8F">
              <w:rPr>
                <w:b/>
                <w:color w:val="FF0000"/>
                <w:sz w:val="22"/>
                <w:szCs w:val="22"/>
              </w:rPr>
              <w:t>123,5</w:t>
            </w:r>
          </w:p>
        </w:tc>
      </w:tr>
      <w:tr w:rsidR="00833B8F" w:rsidRPr="00833B8F" w14:paraId="52F20BB0" w14:textId="77777777" w:rsidTr="004B41D7">
        <w:trPr>
          <w:trHeight w:val="24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F8496B" w14:textId="77777777" w:rsidR="00833B8F" w:rsidRPr="00833B8F" w:rsidRDefault="00833B8F" w:rsidP="00833B8F">
            <w:pPr>
              <w:rPr>
                <w:sz w:val="22"/>
                <w:szCs w:val="22"/>
              </w:rPr>
            </w:pPr>
            <w:r w:rsidRPr="00833B8F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25617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19ED8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BA03E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35513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78CA8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FF3F7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32939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540B9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4ECCD3" w14:textId="77777777" w:rsidR="00833B8F" w:rsidRPr="00833B8F" w:rsidRDefault="00833B8F" w:rsidP="00833B8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33B8F">
              <w:rPr>
                <w:b/>
                <w:bCs/>
                <w:color w:val="FF0000"/>
                <w:sz w:val="18"/>
                <w:szCs w:val="18"/>
              </w:rPr>
              <w:t>84,2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146A14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  <w:sz w:val="18"/>
                <w:szCs w:val="18"/>
              </w:rPr>
              <w:t>177,2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3680A4" w14:textId="77777777" w:rsidR="00833B8F" w:rsidRPr="00833B8F" w:rsidRDefault="00833B8F" w:rsidP="00833B8F">
            <w:pPr>
              <w:rPr>
                <w:b/>
                <w:color w:val="FF0000"/>
                <w:sz w:val="22"/>
                <w:szCs w:val="22"/>
              </w:rPr>
            </w:pPr>
            <w:r w:rsidRPr="00833B8F">
              <w:rPr>
                <w:b/>
                <w:color w:val="FF0000"/>
                <w:sz w:val="22"/>
                <w:szCs w:val="22"/>
              </w:rPr>
              <w:t>123,5</w:t>
            </w:r>
          </w:p>
        </w:tc>
      </w:tr>
      <w:tr w:rsidR="00833B8F" w:rsidRPr="00833B8F" w14:paraId="281FC425" w14:textId="77777777" w:rsidTr="004B41D7">
        <w:trPr>
          <w:trHeight w:val="24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AB73F5F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06F09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48727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5D615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6BC2A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16A90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5E5146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60B009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E3FA9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ECE991" w14:textId="77777777" w:rsidR="00833B8F" w:rsidRPr="00833B8F" w:rsidRDefault="00833B8F" w:rsidP="00833B8F">
            <w:r w:rsidRPr="00833B8F">
              <w:rPr>
                <w:b/>
                <w:bCs/>
                <w:color w:val="FF0000"/>
                <w:sz w:val="18"/>
                <w:szCs w:val="18"/>
              </w:rPr>
              <w:t>84,2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C96233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  <w:sz w:val="18"/>
                <w:szCs w:val="18"/>
              </w:rPr>
              <w:t>177,2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C92868" w14:textId="77777777" w:rsidR="00833B8F" w:rsidRPr="00833B8F" w:rsidRDefault="00833B8F" w:rsidP="00833B8F">
            <w:pPr>
              <w:rPr>
                <w:b/>
                <w:color w:val="FF0000"/>
                <w:sz w:val="22"/>
                <w:szCs w:val="22"/>
              </w:rPr>
            </w:pPr>
            <w:r w:rsidRPr="00833B8F">
              <w:rPr>
                <w:b/>
                <w:color w:val="FF0000"/>
                <w:sz w:val="22"/>
                <w:szCs w:val="22"/>
              </w:rPr>
              <w:t>123,5</w:t>
            </w:r>
          </w:p>
        </w:tc>
      </w:tr>
      <w:tr w:rsidR="00833B8F" w:rsidRPr="00833B8F" w14:paraId="47522DA0" w14:textId="77777777" w:rsidTr="004B41D7">
        <w:trPr>
          <w:trHeight w:val="24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5B49947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6930D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830E6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CC7A0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716A7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0EBCA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688047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0DF851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FBEAB5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67ECD5" w14:textId="77777777" w:rsidR="00833B8F" w:rsidRPr="00833B8F" w:rsidRDefault="00833B8F" w:rsidP="00833B8F">
            <w:r w:rsidRPr="00833B8F">
              <w:rPr>
                <w:b/>
                <w:bCs/>
                <w:color w:val="FF0000"/>
                <w:sz w:val="18"/>
                <w:szCs w:val="18"/>
              </w:rPr>
              <w:t>84,2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F5815D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  <w:sz w:val="18"/>
                <w:szCs w:val="18"/>
              </w:rPr>
              <w:t>177,2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70D2C3" w14:textId="77777777" w:rsidR="00833B8F" w:rsidRPr="00833B8F" w:rsidRDefault="00833B8F" w:rsidP="00833B8F">
            <w:pPr>
              <w:rPr>
                <w:b/>
                <w:color w:val="FF0000"/>
                <w:sz w:val="22"/>
                <w:szCs w:val="22"/>
              </w:rPr>
            </w:pPr>
            <w:r w:rsidRPr="00833B8F">
              <w:rPr>
                <w:b/>
                <w:color w:val="FF0000"/>
                <w:sz w:val="22"/>
                <w:szCs w:val="22"/>
              </w:rPr>
              <w:t>123,5</w:t>
            </w:r>
          </w:p>
        </w:tc>
      </w:tr>
      <w:tr w:rsidR="00833B8F" w:rsidRPr="00833B8F" w14:paraId="755E9F56" w14:textId="77777777" w:rsidTr="004B41D7">
        <w:trPr>
          <w:trHeight w:val="24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AD221A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02042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663BA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0BA70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1368D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AA146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DD05C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33D88C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07353F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92892F" w14:textId="77777777" w:rsidR="00833B8F" w:rsidRPr="00833B8F" w:rsidRDefault="00833B8F" w:rsidP="00833B8F">
            <w:r w:rsidRPr="00833B8F">
              <w:rPr>
                <w:b/>
                <w:bCs/>
                <w:color w:val="FF0000"/>
                <w:sz w:val="18"/>
                <w:szCs w:val="18"/>
              </w:rPr>
              <w:t>84,2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A574A3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  <w:sz w:val="18"/>
                <w:szCs w:val="18"/>
              </w:rPr>
              <w:t>177,2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7883A1" w14:textId="77777777" w:rsidR="00833B8F" w:rsidRPr="00833B8F" w:rsidRDefault="00833B8F" w:rsidP="00833B8F">
            <w:pPr>
              <w:rPr>
                <w:b/>
                <w:color w:val="FF0000"/>
                <w:sz w:val="22"/>
                <w:szCs w:val="22"/>
              </w:rPr>
            </w:pPr>
            <w:r w:rsidRPr="00833B8F">
              <w:rPr>
                <w:b/>
                <w:color w:val="FF0000"/>
                <w:sz w:val="22"/>
                <w:szCs w:val="22"/>
              </w:rPr>
              <w:t>123,5</w:t>
            </w:r>
          </w:p>
        </w:tc>
      </w:tr>
      <w:tr w:rsidR="00833B8F" w:rsidRPr="00833B8F" w14:paraId="4F747C01" w14:textId="77777777" w:rsidTr="004B41D7">
        <w:trPr>
          <w:trHeight w:val="24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139D01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7B057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8D280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457C2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B95F7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90ADD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6A58A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D75A4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AE3ED1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AC8B2D" w14:textId="77777777" w:rsidR="00833B8F" w:rsidRPr="00833B8F" w:rsidRDefault="00833B8F" w:rsidP="00833B8F">
            <w:r w:rsidRPr="00833B8F">
              <w:rPr>
                <w:b/>
                <w:bCs/>
                <w:color w:val="FF0000"/>
                <w:sz w:val="18"/>
                <w:szCs w:val="18"/>
              </w:rPr>
              <w:t>84,2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64207B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  <w:sz w:val="18"/>
                <w:szCs w:val="18"/>
              </w:rPr>
              <w:t>177,2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3ECE13" w14:textId="77777777" w:rsidR="00833B8F" w:rsidRPr="00833B8F" w:rsidRDefault="00833B8F" w:rsidP="00833B8F">
            <w:pPr>
              <w:rPr>
                <w:b/>
                <w:color w:val="FF0000"/>
                <w:sz w:val="22"/>
                <w:szCs w:val="22"/>
              </w:rPr>
            </w:pPr>
            <w:r w:rsidRPr="00833B8F">
              <w:rPr>
                <w:b/>
                <w:color w:val="FF0000"/>
                <w:sz w:val="22"/>
                <w:szCs w:val="22"/>
              </w:rPr>
              <w:t>123,5</w:t>
            </w:r>
          </w:p>
        </w:tc>
      </w:tr>
      <w:tr w:rsidR="00833B8F" w:rsidRPr="00833B8F" w14:paraId="2B2E6DEB" w14:textId="77777777" w:rsidTr="004B41D7">
        <w:trPr>
          <w:trHeight w:val="24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C608AE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833B8F">
              <w:rPr>
                <w:color w:val="000000"/>
                <w:sz w:val="22"/>
                <w:szCs w:val="22"/>
              </w:rPr>
              <w:t>Акчеевского</w:t>
            </w:r>
            <w:proofErr w:type="spellEnd"/>
            <w:r w:rsidRPr="00833B8F">
              <w:rPr>
                <w:color w:val="000000"/>
                <w:sz w:val="22"/>
                <w:szCs w:val="22"/>
              </w:rPr>
              <w:t xml:space="preserve"> сельского поселения Ельниковского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47DEA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3514D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6D5F1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E5A6D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3D288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49321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127A4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EA20A2" w14:textId="77777777" w:rsidR="00833B8F" w:rsidRPr="00833B8F" w:rsidRDefault="00833B8F" w:rsidP="00833B8F">
            <w:pPr>
              <w:jc w:val="center"/>
              <w:rPr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F29FBA" w14:textId="77777777" w:rsidR="00833B8F" w:rsidRPr="00833B8F" w:rsidRDefault="00833B8F" w:rsidP="00833B8F">
            <w:r w:rsidRPr="00833B8F">
              <w:rPr>
                <w:b/>
                <w:bCs/>
                <w:color w:val="FF0000"/>
                <w:sz w:val="18"/>
                <w:szCs w:val="18"/>
              </w:rPr>
              <w:t>84,2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E650DF" w14:textId="77777777" w:rsidR="00833B8F" w:rsidRPr="00833B8F" w:rsidRDefault="00833B8F" w:rsidP="00833B8F">
            <w:pPr>
              <w:jc w:val="center"/>
              <w:rPr>
                <w:color w:val="FF0000"/>
                <w:sz w:val="18"/>
                <w:szCs w:val="18"/>
              </w:rPr>
            </w:pPr>
            <w:r w:rsidRPr="00833B8F">
              <w:rPr>
                <w:color w:val="FF0000"/>
                <w:sz w:val="18"/>
                <w:szCs w:val="18"/>
              </w:rPr>
              <w:t>177,2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B984F5" w14:textId="77777777" w:rsidR="00833B8F" w:rsidRPr="00833B8F" w:rsidRDefault="00833B8F" w:rsidP="00833B8F">
            <w:pPr>
              <w:rPr>
                <w:b/>
                <w:color w:val="FF0000"/>
                <w:sz w:val="22"/>
                <w:szCs w:val="22"/>
              </w:rPr>
            </w:pPr>
            <w:r w:rsidRPr="00833B8F">
              <w:rPr>
                <w:b/>
                <w:color w:val="FF0000"/>
                <w:sz w:val="22"/>
                <w:szCs w:val="22"/>
              </w:rPr>
              <w:t>123,5</w:t>
            </w:r>
          </w:p>
        </w:tc>
      </w:tr>
      <w:tr w:rsidR="00833B8F" w:rsidRPr="00833B8F" w14:paraId="1B38CFF3" w14:textId="77777777" w:rsidTr="004B41D7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3B8BB7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sz w:val="22"/>
                <w:szCs w:val="22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6BBFE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AEB5C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803C2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8F979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B7D214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0308A9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6FE223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4308AB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B06B8E" w14:textId="77777777" w:rsidR="00833B8F" w:rsidRPr="00833B8F" w:rsidRDefault="00833B8F" w:rsidP="00833B8F">
            <w:pPr>
              <w:rPr>
                <w:sz w:val="20"/>
                <w:szCs w:val="20"/>
              </w:rPr>
            </w:pPr>
          </w:p>
          <w:p w14:paraId="361ADB90" w14:textId="77777777" w:rsidR="00833B8F" w:rsidRPr="00833B8F" w:rsidRDefault="00833B8F" w:rsidP="00833B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65E6E6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81,8</w:t>
            </w:r>
          </w:p>
          <w:p w14:paraId="4357D940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641F8" w14:textId="77777777" w:rsidR="00833B8F" w:rsidRPr="00833B8F" w:rsidRDefault="00833B8F" w:rsidP="00833B8F">
            <w:pPr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84,2</w:t>
            </w:r>
          </w:p>
          <w:p w14:paraId="688D9923" w14:textId="77777777" w:rsidR="00833B8F" w:rsidRPr="00833B8F" w:rsidRDefault="00833B8F" w:rsidP="00833B8F">
            <w:pPr>
              <w:rPr>
                <w:bCs/>
                <w:sz w:val="20"/>
                <w:szCs w:val="20"/>
              </w:rPr>
            </w:pPr>
          </w:p>
        </w:tc>
      </w:tr>
      <w:tr w:rsidR="00833B8F" w:rsidRPr="00833B8F" w14:paraId="3E2CE435" w14:textId="77777777" w:rsidTr="004B41D7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D8E56E5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A8832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BD5C7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9047F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26DF8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59E20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4047C3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0DBFEF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89013A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00D9E6" w14:textId="77777777" w:rsidR="00833B8F" w:rsidRPr="00833B8F" w:rsidRDefault="00833B8F" w:rsidP="00833B8F">
            <w:pPr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22"/>
                <w:szCs w:val="22"/>
              </w:rPr>
              <w:t>287.7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B41F80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81,8</w:t>
            </w:r>
          </w:p>
          <w:p w14:paraId="4B294E43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C353D" w14:textId="77777777" w:rsidR="00833B8F" w:rsidRPr="00833B8F" w:rsidRDefault="00833B8F" w:rsidP="00833B8F">
            <w:pPr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84,2</w:t>
            </w:r>
          </w:p>
          <w:p w14:paraId="0B8310EC" w14:textId="77777777" w:rsidR="00833B8F" w:rsidRPr="00833B8F" w:rsidRDefault="00833B8F" w:rsidP="00833B8F">
            <w:pPr>
              <w:rPr>
                <w:bCs/>
                <w:sz w:val="20"/>
                <w:szCs w:val="20"/>
              </w:rPr>
            </w:pPr>
          </w:p>
        </w:tc>
      </w:tr>
      <w:tr w:rsidR="00833B8F" w:rsidRPr="00833B8F" w14:paraId="380AB464" w14:textId="77777777" w:rsidTr="004B41D7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B3BA11D" w14:textId="77777777" w:rsidR="00833B8F" w:rsidRPr="00833B8F" w:rsidRDefault="00833B8F" w:rsidP="00833B8F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Иные закупки товаров, работ и услуг для обеспечения </w:t>
            </w:r>
            <w:r w:rsidRPr="00833B8F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A0C9E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6E59C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768C8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FA904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7CECB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9155D6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96BF3F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3398D2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7A8E53" w14:textId="77777777" w:rsidR="00833B8F" w:rsidRPr="00833B8F" w:rsidRDefault="00833B8F" w:rsidP="00833B8F">
            <w:pPr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22"/>
                <w:szCs w:val="22"/>
              </w:rPr>
              <w:t>287.7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B2DE6B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81,8</w:t>
            </w:r>
          </w:p>
          <w:p w14:paraId="2B0B87AA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04199" w14:textId="77777777" w:rsidR="00833B8F" w:rsidRPr="00833B8F" w:rsidRDefault="00833B8F" w:rsidP="00833B8F">
            <w:pPr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84,2</w:t>
            </w:r>
          </w:p>
          <w:p w14:paraId="2BC1774E" w14:textId="77777777" w:rsidR="00833B8F" w:rsidRPr="00833B8F" w:rsidRDefault="00833B8F" w:rsidP="00833B8F">
            <w:pPr>
              <w:rPr>
                <w:bCs/>
                <w:sz w:val="20"/>
                <w:szCs w:val="20"/>
              </w:rPr>
            </w:pPr>
          </w:p>
        </w:tc>
      </w:tr>
      <w:tr w:rsidR="00833B8F" w:rsidRPr="00833B8F" w14:paraId="5390F047" w14:textId="77777777" w:rsidTr="004B41D7">
        <w:trPr>
          <w:trHeight w:val="282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B73DFE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D1EEB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BF101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D7F0C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3D009F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4DB70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73EE5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8AAB02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CF6927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020012" w14:textId="77777777" w:rsidR="00833B8F" w:rsidRPr="00833B8F" w:rsidRDefault="00833B8F" w:rsidP="00833B8F">
            <w:pPr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22"/>
                <w:szCs w:val="22"/>
              </w:rPr>
              <w:t>287.7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C97299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81,8</w:t>
            </w:r>
          </w:p>
          <w:p w14:paraId="113E6367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82EBA" w14:textId="77777777" w:rsidR="00833B8F" w:rsidRPr="00833B8F" w:rsidRDefault="00833B8F" w:rsidP="00833B8F">
            <w:pPr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84,2</w:t>
            </w:r>
          </w:p>
          <w:p w14:paraId="1AA553EA" w14:textId="77777777" w:rsidR="00833B8F" w:rsidRPr="00833B8F" w:rsidRDefault="00833B8F" w:rsidP="00833B8F">
            <w:pPr>
              <w:rPr>
                <w:bCs/>
                <w:sz w:val="20"/>
                <w:szCs w:val="20"/>
              </w:rPr>
            </w:pPr>
          </w:p>
        </w:tc>
      </w:tr>
      <w:tr w:rsidR="00833B8F" w:rsidRPr="00833B8F" w14:paraId="3F5AEBFA" w14:textId="77777777" w:rsidTr="004B41D7">
        <w:trPr>
          <w:trHeight w:val="51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5EBD70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proofErr w:type="gramStart"/>
            <w:r w:rsidRPr="00833B8F">
              <w:rPr>
                <w:sz w:val="22"/>
                <w:szCs w:val="22"/>
              </w:rPr>
              <w:t>Дорожное  хозяйство</w:t>
            </w:r>
            <w:proofErr w:type="gramEnd"/>
            <w:r w:rsidRPr="00833B8F">
              <w:rPr>
                <w:sz w:val="22"/>
                <w:szCs w:val="22"/>
              </w:rPr>
              <w:t xml:space="preserve"> ( дорожные фонды)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96763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42C21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1C2A6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942AB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37217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240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0AD50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04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9B336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09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0ECECD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208203" w14:textId="77777777" w:rsidR="00833B8F" w:rsidRPr="00833B8F" w:rsidRDefault="00833B8F" w:rsidP="00833B8F">
            <w:pPr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22"/>
                <w:szCs w:val="22"/>
              </w:rPr>
              <w:t>287.7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288A60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81,8</w:t>
            </w:r>
          </w:p>
          <w:p w14:paraId="4051642F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D3AB7" w14:textId="77777777" w:rsidR="00833B8F" w:rsidRPr="00833B8F" w:rsidRDefault="00833B8F" w:rsidP="00833B8F">
            <w:pPr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84,2</w:t>
            </w:r>
          </w:p>
          <w:p w14:paraId="18423794" w14:textId="77777777" w:rsidR="00833B8F" w:rsidRPr="00833B8F" w:rsidRDefault="00833B8F" w:rsidP="00833B8F">
            <w:pPr>
              <w:rPr>
                <w:bCs/>
                <w:sz w:val="20"/>
                <w:szCs w:val="20"/>
              </w:rPr>
            </w:pPr>
          </w:p>
        </w:tc>
      </w:tr>
      <w:tr w:rsidR="00833B8F" w:rsidRPr="00833B8F" w14:paraId="0F7E6257" w14:textId="77777777" w:rsidTr="004B41D7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1BAD0A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833B8F">
              <w:rPr>
                <w:color w:val="000000"/>
                <w:sz w:val="22"/>
                <w:szCs w:val="22"/>
              </w:rPr>
              <w:t>Акчеевского</w:t>
            </w:r>
            <w:proofErr w:type="spellEnd"/>
            <w:r w:rsidRPr="00833B8F">
              <w:rPr>
                <w:color w:val="000000"/>
                <w:sz w:val="22"/>
                <w:szCs w:val="22"/>
              </w:rPr>
              <w:t xml:space="preserve"> сельского поселения Ельниковского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CA1C9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B7C36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CFBAC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3E44C2" w14:textId="77777777" w:rsidR="00833B8F" w:rsidRPr="00833B8F" w:rsidRDefault="00833B8F" w:rsidP="00833B8F">
            <w:pPr>
              <w:jc w:val="center"/>
              <w:rPr>
                <w:color w:val="000000"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E08AB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373A5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C6191B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BE2A86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72517D" w14:textId="77777777" w:rsidR="00833B8F" w:rsidRPr="00833B8F" w:rsidRDefault="00833B8F" w:rsidP="00833B8F">
            <w:pPr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22"/>
                <w:szCs w:val="22"/>
              </w:rPr>
              <w:t>287.7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ACF729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81,8</w:t>
            </w:r>
          </w:p>
          <w:p w14:paraId="5D92B610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F594E" w14:textId="77777777" w:rsidR="00833B8F" w:rsidRPr="00833B8F" w:rsidRDefault="00833B8F" w:rsidP="00833B8F">
            <w:pPr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84,2</w:t>
            </w:r>
          </w:p>
          <w:p w14:paraId="44F1E8D7" w14:textId="77777777" w:rsidR="00833B8F" w:rsidRPr="00833B8F" w:rsidRDefault="00833B8F" w:rsidP="00833B8F">
            <w:pPr>
              <w:rPr>
                <w:bCs/>
                <w:sz w:val="20"/>
                <w:szCs w:val="20"/>
              </w:rPr>
            </w:pPr>
          </w:p>
        </w:tc>
      </w:tr>
      <w:tr w:rsidR="00833B8F" w:rsidRPr="00833B8F" w14:paraId="2B91ABCD" w14:textId="77777777" w:rsidTr="004B41D7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8F5C19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sz w:val="22"/>
                <w:szCs w:val="22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CD29A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C3241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4D347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E2A17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58D26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8BBB0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9251E2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5C253E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0D82B4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5C22A8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AA7D31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52961F11" w14:textId="77777777" w:rsidTr="004B41D7">
        <w:trPr>
          <w:trHeight w:val="48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7899A3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AAC49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451F3E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CC321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AA6869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7445A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A02841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34F54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B21FA0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740283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9116B5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2103A9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655C251A" w14:textId="77777777" w:rsidTr="004B41D7">
        <w:trPr>
          <w:trHeight w:val="25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32C39D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87423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040C3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54E0A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3B8EF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E83C9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6898A3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B48FC4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FC10EB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21E27D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FA8418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AA4669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2F41991E" w14:textId="77777777" w:rsidTr="004B41D7">
        <w:trPr>
          <w:trHeight w:val="48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083322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>Мобилизационная и вневойсковая подготовка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9E6D4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D3130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8E1CB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F1117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37F2DA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6C48F8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383FA5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EE4AF3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BE13FC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117DDF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1686E3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096BF4CF" w14:textId="77777777" w:rsidTr="004B41D7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029BE7E6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833B8F">
              <w:rPr>
                <w:color w:val="000000"/>
                <w:sz w:val="22"/>
                <w:szCs w:val="22"/>
              </w:rPr>
              <w:t>Акчеевского</w:t>
            </w:r>
            <w:proofErr w:type="spellEnd"/>
            <w:r w:rsidRPr="00833B8F">
              <w:rPr>
                <w:color w:val="000000"/>
                <w:sz w:val="22"/>
                <w:szCs w:val="22"/>
              </w:rPr>
              <w:t xml:space="preserve"> сельского поселения Ельниковского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321C076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78557BC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027B2F7C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4AD94A97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0D0F5296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1FDFF2CD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6D725FB0" w14:textId="77777777" w:rsidR="00833B8F" w:rsidRPr="00833B8F" w:rsidRDefault="00833B8F" w:rsidP="00833B8F">
            <w:pPr>
              <w:jc w:val="center"/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57CDCC23" w14:textId="77777777" w:rsidR="00833B8F" w:rsidRPr="00833B8F" w:rsidRDefault="00833B8F" w:rsidP="00833B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B8F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0D1D3575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34987BB5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58CE9D0E" w14:textId="77777777" w:rsidR="00833B8F" w:rsidRPr="00833B8F" w:rsidRDefault="00833B8F" w:rsidP="00833B8F">
            <w:pPr>
              <w:jc w:val="center"/>
              <w:rPr>
                <w:sz w:val="20"/>
                <w:szCs w:val="20"/>
              </w:rPr>
            </w:pPr>
            <w:r w:rsidRPr="00833B8F">
              <w:rPr>
                <w:sz w:val="20"/>
                <w:szCs w:val="20"/>
              </w:rPr>
              <w:t>0</w:t>
            </w:r>
          </w:p>
        </w:tc>
      </w:tr>
      <w:tr w:rsidR="00833B8F" w:rsidRPr="00833B8F" w14:paraId="71BD6557" w14:textId="77777777" w:rsidTr="004B41D7">
        <w:trPr>
          <w:trHeight w:val="232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9B710F" w14:textId="77777777" w:rsidR="00833B8F" w:rsidRPr="00833B8F" w:rsidRDefault="00833B8F" w:rsidP="00833B8F">
            <w:pPr>
              <w:rPr>
                <w:color w:val="000000"/>
                <w:sz w:val="18"/>
                <w:szCs w:val="18"/>
              </w:rPr>
            </w:pPr>
            <w:r w:rsidRPr="00833B8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4D0758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1F8BF7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496A21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79674D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7CE3CA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3BAF1A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B92F72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5DE855" w14:textId="77777777" w:rsidR="00833B8F" w:rsidRPr="00833B8F" w:rsidRDefault="00833B8F" w:rsidP="00833B8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7A6CD09" w14:textId="77777777" w:rsidR="00833B8F" w:rsidRPr="00833B8F" w:rsidRDefault="00833B8F" w:rsidP="00833B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2218,3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514A90A" w14:textId="77777777" w:rsidR="00833B8F" w:rsidRPr="00833B8F" w:rsidRDefault="00833B8F" w:rsidP="00833B8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33B8F">
              <w:rPr>
                <w:b/>
                <w:bCs/>
                <w:color w:val="000000"/>
                <w:sz w:val="18"/>
                <w:szCs w:val="18"/>
              </w:rPr>
              <w:t>1136,6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4A5A525" w14:textId="77777777" w:rsidR="00833B8F" w:rsidRPr="00833B8F" w:rsidRDefault="00833B8F" w:rsidP="00833B8F">
            <w:pPr>
              <w:rPr>
                <w:bCs/>
                <w:sz w:val="22"/>
                <w:szCs w:val="22"/>
              </w:rPr>
            </w:pPr>
            <w:r w:rsidRPr="00833B8F">
              <w:rPr>
                <w:bCs/>
                <w:sz w:val="22"/>
                <w:szCs w:val="22"/>
              </w:rPr>
              <w:t>1156,0</w:t>
            </w:r>
          </w:p>
        </w:tc>
      </w:tr>
    </w:tbl>
    <w:p w14:paraId="09E59FD6" w14:textId="77777777" w:rsidR="00833B8F" w:rsidRPr="00833B8F" w:rsidRDefault="00833B8F" w:rsidP="00833B8F">
      <w:pPr>
        <w:autoSpaceDE w:val="0"/>
        <w:jc w:val="both"/>
        <w:rPr>
          <w:sz w:val="28"/>
          <w:szCs w:val="28"/>
          <w:lang w:eastAsia="ar-SA"/>
        </w:rPr>
      </w:pPr>
    </w:p>
    <w:p w14:paraId="49319781" w14:textId="77777777" w:rsidR="00833B8F" w:rsidRPr="00833B8F" w:rsidRDefault="00833B8F" w:rsidP="00833B8F">
      <w:pPr>
        <w:widowControl/>
        <w:autoSpaceDE w:val="0"/>
        <w:rPr>
          <w:rFonts w:eastAsia="Times New Roman"/>
          <w:bCs/>
          <w:sz w:val="28"/>
          <w:szCs w:val="28"/>
          <w:lang w:eastAsia="ar-SA"/>
        </w:rPr>
      </w:pPr>
    </w:p>
    <w:p w14:paraId="2D1FA3DB" w14:textId="77777777" w:rsidR="00833B8F" w:rsidRPr="00833B8F" w:rsidRDefault="00995FF0" w:rsidP="00833B8F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32"/>
          <w:szCs w:val="32"/>
        </w:rPr>
      </w:pPr>
      <w:r>
        <w:rPr>
          <w:sz w:val="10"/>
          <w:szCs w:val="10"/>
        </w:rPr>
        <w:t xml:space="preserve">                             </w:t>
      </w:r>
      <w:r w:rsidR="00833B8F" w:rsidRPr="00833B8F">
        <w:rPr>
          <w:rFonts w:eastAsia="Times New Roman"/>
          <w:b/>
          <w:bCs/>
          <w:sz w:val="32"/>
          <w:szCs w:val="32"/>
        </w:rPr>
        <w:t>СОВЕТ ДЕПУТАТОВ</w:t>
      </w:r>
    </w:p>
    <w:p w14:paraId="31DDD19D" w14:textId="77777777" w:rsidR="00833B8F" w:rsidRPr="00833B8F" w:rsidRDefault="00833B8F" w:rsidP="00833B8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32"/>
          <w:szCs w:val="32"/>
        </w:rPr>
      </w:pPr>
      <w:r w:rsidRPr="00833B8F">
        <w:rPr>
          <w:rFonts w:eastAsia="Times New Roman"/>
          <w:b/>
          <w:bCs/>
          <w:sz w:val="32"/>
          <w:szCs w:val="32"/>
        </w:rPr>
        <w:t xml:space="preserve">АКЧЕЕВСКОГО СЕЛЬСКОГО ПОСЕЛЕНИЯ </w:t>
      </w:r>
    </w:p>
    <w:p w14:paraId="25BF51B3" w14:textId="77777777" w:rsidR="00833B8F" w:rsidRPr="00833B8F" w:rsidRDefault="00833B8F" w:rsidP="00833B8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32"/>
          <w:szCs w:val="32"/>
        </w:rPr>
      </w:pPr>
      <w:r w:rsidRPr="00833B8F">
        <w:rPr>
          <w:rFonts w:eastAsia="Times New Roman"/>
          <w:b/>
          <w:bCs/>
          <w:sz w:val="32"/>
          <w:szCs w:val="32"/>
        </w:rPr>
        <w:t>ЕЛЬНИКОВСКОГО МУНИЦИПАЛЬНОГО РАЙОНА</w:t>
      </w:r>
    </w:p>
    <w:p w14:paraId="37ADF574" w14:textId="77777777" w:rsidR="00833B8F" w:rsidRPr="00833B8F" w:rsidRDefault="00833B8F" w:rsidP="00833B8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32"/>
          <w:szCs w:val="32"/>
        </w:rPr>
      </w:pPr>
      <w:r w:rsidRPr="00833B8F">
        <w:rPr>
          <w:rFonts w:eastAsia="Times New Roman"/>
          <w:b/>
          <w:bCs/>
          <w:sz w:val="32"/>
          <w:szCs w:val="32"/>
        </w:rPr>
        <w:t>РЕСПУБЛИКИ МОРДОВИЯ</w:t>
      </w:r>
    </w:p>
    <w:p w14:paraId="27AE2A2D" w14:textId="77777777" w:rsidR="00833B8F" w:rsidRPr="00833B8F" w:rsidRDefault="00833B8F" w:rsidP="00833B8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32"/>
          <w:szCs w:val="32"/>
        </w:rPr>
      </w:pPr>
    </w:p>
    <w:p w14:paraId="5F94BB51" w14:textId="77777777" w:rsidR="00833B8F" w:rsidRPr="00833B8F" w:rsidRDefault="00833B8F" w:rsidP="00833B8F">
      <w:pPr>
        <w:tabs>
          <w:tab w:val="left" w:pos="434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32"/>
          <w:szCs w:val="32"/>
        </w:rPr>
      </w:pPr>
      <w:r w:rsidRPr="00833B8F">
        <w:rPr>
          <w:rFonts w:eastAsia="Times New Roman"/>
          <w:b/>
          <w:bCs/>
          <w:sz w:val="32"/>
          <w:szCs w:val="32"/>
        </w:rPr>
        <w:t>Р Е Ш Е Н И Е</w:t>
      </w:r>
    </w:p>
    <w:p w14:paraId="67E2EA64" w14:textId="77777777" w:rsidR="00833B8F" w:rsidRPr="00833B8F" w:rsidRDefault="00833B8F" w:rsidP="00833B8F">
      <w:pPr>
        <w:tabs>
          <w:tab w:val="left" w:pos="434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32"/>
          <w:szCs w:val="32"/>
        </w:rPr>
      </w:pPr>
    </w:p>
    <w:p w14:paraId="0746E19D" w14:textId="77777777" w:rsidR="00833B8F" w:rsidRPr="00833B8F" w:rsidRDefault="00833B8F" w:rsidP="00833B8F">
      <w:pPr>
        <w:widowControl/>
        <w:suppressAutoHyphens w:val="0"/>
        <w:jc w:val="center"/>
        <w:rPr>
          <w:rFonts w:eastAsia="Times New Roman"/>
          <w:b/>
          <w:sz w:val="32"/>
          <w:szCs w:val="32"/>
          <w:lang w:eastAsia="ru-RU"/>
        </w:rPr>
      </w:pPr>
      <w:r w:rsidRPr="00833B8F">
        <w:rPr>
          <w:rFonts w:eastAsia="Times New Roman"/>
          <w:b/>
          <w:sz w:val="32"/>
          <w:szCs w:val="32"/>
          <w:lang w:eastAsia="ru-RU"/>
        </w:rPr>
        <w:t>от 06.12.2024            № 107</w:t>
      </w:r>
    </w:p>
    <w:p w14:paraId="4549EAFF" w14:textId="77777777" w:rsidR="00833B8F" w:rsidRPr="00833B8F" w:rsidRDefault="00833B8F" w:rsidP="00833B8F">
      <w:pPr>
        <w:widowControl/>
        <w:suppressAutoHyphens w:val="0"/>
        <w:jc w:val="center"/>
        <w:rPr>
          <w:rFonts w:eastAsia="Times New Roman"/>
          <w:b/>
          <w:sz w:val="32"/>
          <w:szCs w:val="32"/>
          <w:lang w:eastAsia="ru-RU"/>
        </w:rPr>
      </w:pPr>
    </w:p>
    <w:p w14:paraId="3FC923DC" w14:textId="77777777" w:rsidR="00833B8F" w:rsidRPr="00833B8F" w:rsidRDefault="00833B8F" w:rsidP="00833B8F">
      <w:pPr>
        <w:widowControl/>
        <w:suppressAutoHyphens w:val="0"/>
        <w:jc w:val="center"/>
        <w:rPr>
          <w:rFonts w:eastAsia="Times New Roman"/>
          <w:b/>
          <w:sz w:val="32"/>
          <w:szCs w:val="32"/>
          <w:lang w:eastAsia="ru-RU"/>
        </w:rPr>
      </w:pPr>
      <w:r w:rsidRPr="00833B8F">
        <w:rPr>
          <w:rFonts w:eastAsia="Times New Roman"/>
          <w:b/>
          <w:sz w:val="32"/>
          <w:szCs w:val="32"/>
          <w:lang w:eastAsia="ru-RU"/>
        </w:rPr>
        <w:t>С. АКЧЕЕВО</w:t>
      </w:r>
    </w:p>
    <w:p w14:paraId="227185FE" w14:textId="77777777" w:rsidR="00833B8F" w:rsidRPr="00833B8F" w:rsidRDefault="00833B8F" w:rsidP="00833B8F">
      <w:pPr>
        <w:widowControl/>
        <w:suppressAutoHyphens w:val="0"/>
        <w:jc w:val="center"/>
        <w:rPr>
          <w:rFonts w:eastAsia="Times New Roman"/>
          <w:sz w:val="32"/>
          <w:szCs w:val="32"/>
          <w:lang w:eastAsia="ru-RU"/>
        </w:rPr>
      </w:pPr>
    </w:p>
    <w:p w14:paraId="782E174B" w14:textId="77777777" w:rsidR="00833B8F" w:rsidRPr="00833B8F" w:rsidRDefault="00833B8F" w:rsidP="00833B8F">
      <w:pPr>
        <w:widowControl/>
        <w:suppressAutoHyphens w:val="0"/>
        <w:jc w:val="center"/>
        <w:rPr>
          <w:rFonts w:eastAsia="Times New Roman"/>
          <w:sz w:val="32"/>
          <w:szCs w:val="32"/>
          <w:lang w:eastAsia="ru-RU"/>
        </w:rPr>
      </w:pPr>
    </w:p>
    <w:p w14:paraId="1B409707" w14:textId="77777777" w:rsidR="00833B8F" w:rsidRPr="00833B8F" w:rsidRDefault="00833B8F" w:rsidP="00833B8F">
      <w:pPr>
        <w:widowControl/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833B8F">
        <w:rPr>
          <w:rFonts w:eastAsia="Times New Roman"/>
          <w:b/>
          <w:sz w:val="32"/>
          <w:szCs w:val="28"/>
          <w:lang w:eastAsia="ru-RU"/>
        </w:rPr>
        <w:t xml:space="preserve">ОБ ОСНОВНЫХ НАПРАВЛЕНИЯХ ДОЛГОВОЙ ПОЛИТИКИ АКЧЕЕВСКОГО СЕЛЬСКОГО ПОСЕЛЕНИЯ ЕЛЬНИКОВСКОГО МУНИЦИПАЛЬНОГО РАЙОНА </w:t>
      </w:r>
      <w:r w:rsidRPr="00833B8F">
        <w:rPr>
          <w:rFonts w:eastAsia="Times New Roman"/>
          <w:b/>
          <w:sz w:val="32"/>
          <w:szCs w:val="28"/>
          <w:lang w:eastAsia="ru-RU"/>
        </w:rPr>
        <w:lastRenderedPageBreak/>
        <w:t>РЕСПУБЛИКИ МОРДОВИЯ НА 2024 ГОД И НА ПЛАНОВЫЙ ПЕРИОД 2025 И 2026 ГОДОВ</w:t>
      </w:r>
    </w:p>
    <w:p w14:paraId="17EEA7E9" w14:textId="77777777" w:rsidR="00833B8F" w:rsidRPr="00833B8F" w:rsidRDefault="00833B8F" w:rsidP="00833B8F">
      <w:pPr>
        <w:widowControl/>
        <w:suppressAutoHyphens w:val="0"/>
        <w:rPr>
          <w:rFonts w:eastAsia="Times New Roman"/>
          <w:b/>
          <w:sz w:val="28"/>
          <w:szCs w:val="28"/>
          <w:lang w:eastAsia="ru-RU"/>
        </w:rPr>
      </w:pPr>
    </w:p>
    <w:p w14:paraId="39AC4A3F" w14:textId="77777777" w:rsidR="00833B8F" w:rsidRPr="00833B8F" w:rsidRDefault="00833B8F" w:rsidP="00833B8F">
      <w:pPr>
        <w:widowControl/>
        <w:suppressAutoHyphens w:val="0"/>
        <w:rPr>
          <w:rFonts w:eastAsia="Times New Roman"/>
          <w:b/>
          <w:sz w:val="28"/>
          <w:szCs w:val="28"/>
          <w:lang w:eastAsia="ru-RU"/>
        </w:rPr>
      </w:pPr>
    </w:p>
    <w:p w14:paraId="21A919FF" w14:textId="77777777" w:rsidR="00833B8F" w:rsidRPr="00833B8F" w:rsidRDefault="00833B8F" w:rsidP="00833B8F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В целях эффективного управления муниципальным долгом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Ельниковского муниципального района Республики Мордовия и принятия мер по снижению долговой нагрузки Совет депутатов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Ельниковского муниципального района Республики Мордовия</w:t>
      </w:r>
    </w:p>
    <w:p w14:paraId="6F570D92" w14:textId="77777777" w:rsidR="00833B8F" w:rsidRPr="00833B8F" w:rsidRDefault="00833B8F" w:rsidP="00833B8F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 Р Е Ш И Л</w:t>
      </w:r>
      <w:r w:rsidRPr="00833B8F">
        <w:rPr>
          <w:rFonts w:eastAsia="Times New Roman"/>
          <w:b/>
          <w:sz w:val="28"/>
          <w:szCs w:val="28"/>
          <w:lang w:eastAsia="ru-RU"/>
        </w:rPr>
        <w:t>:</w:t>
      </w:r>
    </w:p>
    <w:p w14:paraId="79B0943E" w14:textId="77777777" w:rsidR="00833B8F" w:rsidRPr="00833B8F" w:rsidRDefault="00833B8F" w:rsidP="00833B8F">
      <w:pPr>
        <w:widowControl/>
        <w:suppressAutoHyphens w:val="0"/>
        <w:rPr>
          <w:rFonts w:eastAsia="Times New Roman"/>
          <w:b/>
          <w:sz w:val="28"/>
          <w:szCs w:val="28"/>
          <w:lang w:eastAsia="ru-RU"/>
        </w:rPr>
      </w:pPr>
    </w:p>
    <w:p w14:paraId="0634189F" w14:textId="77777777" w:rsidR="00833B8F" w:rsidRPr="00833B8F" w:rsidRDefault="00833B8F" w:rsidP="00833B8F">
      <w:pPr>
        <w:widowControl/>
        <w:suppressAutoHyphens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1. Утвердить прилагаемые основные направления долговой политики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Ельниковского муниципального района Республики Мордовия на 2024 год и на плановый период 2025 и 2026 годов.</w:t>
      </w:r>
    </w:p>
    <w:p w14:paraId="17A13640" w14:textId="77777777" w:rsidR="00833B8F" w:rsidRPr="00833B8F" w:rsidRDefault="00833B8F" w:rsidP="00833B8F">
      <w:pPr>
        <w:widowControl/>
        <w:suppressAutoHyphens w:val="0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2. </w:t>
      </w:r>
      <w:r w:rsidRPr="00833B8F">
        <w:rPr>
          <w:rFonts w:eastAsia="Calibri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1EAAE85A" w14:textId="77777777" w:rsidR="00833B8F" w:rsidRPr="00833B8F" w:rsidRDefault="00833B8F" w:rsidP="00833B8F">
      <w:pPr>
        <w:widowControl/>
        <w:suppressAutoHyphens w:val="0"/>
        <w:spacing w:line="259" w:lineRule="auto"/>
        <w:rPr>
          <w:rFonts w:eastAsia="Calibri"/>
          <w:sz w:val="28"/>
          <w:szCs w:val="28"/>
        </w:rPr>
      </w:pPr>
    </w:p>
    <w:p w14:paraId="1DA099E4" w14:textId="77777777" w:rsidR="00833B8F" w:rsidRPr="00833B8F" w:rsidRDefault="00833B8F" w:rsidP="00833B8F">
      <w:pPr>
        <w:widowControl/>
        <w:suppressAutoHyphens w:val="0"/>
        <w:spacing w:after="160" w:line="259" w:lineRule="auto"/>
        <w:rPr>
          <w:rFonts w:eastAsia="Calibri"/>
          <w:sz w:val="28"/>
          <w:szCs w:val="28"/>
        </w:rPr>
      </w:pPr>
    </w:p>
    <w:p w14:paraId="353C8776" w14:textId="77777777" w:rsidR="00833B8F" w:rsidRPr="00833B8F" w:rsidRDefault="00833B8F" w:rsidP="00833B8F">
      <w:pPr>
        <w:widowControl/>
        <w:tabs>
          <w:tab w:val="left" w:pos="10200"/>
        </w:tabs>
        <w:ind w:right="5"/>
        <w:rPr>
          <w:rFonts w:eastAsia="Calibri"/>
          <w:sz w:val="28"/>
          <w:szCs w:val="28"/>
        </w:rPr>
      </w:pPr>
    </w:p>
    <w:p w14:paraId="6E258637" w14:textId="77777777" w:rsidR="00833B8F" w:rsidRPr="00833B8F" w:rsidRDefault="00833B8F" w:rsidP="00833B8F">
      <w:pPr>
        <w:widowControl/>
        <w:tabs>
          <w:tab w:val="left" w:pos="10200"/>
        </w:tabs>
        <w:ind w:right="5"/>
        <w:rPr>
          <w:rFonts w:eastAsia="Calibri"/>
          <w:sz w:val="28"/>
          <w:szCs w:val="28"/>
        </w:rPr>
      </w:pPr>
      <w:r w:rsidRPr="00833B8F">
        <w:rPr>
          <w:rFonts w:eastAsia="Calibri"/>
          <w:sz w:val="28"/>
          <w:szCs w:val="28"/>
        </w:rPr>
        <w:t xml:space="preserve">Глава </w:t>
      </w:r>
    </w:p>
    <w:p w14:paraId="309AEFB5" w14:textId="77777777" w:rsidR="00833B8F" w:rsidRPr="00833B8F" w:rsidRDefault="00833B8F" w:rsidP="00833B8F">
      <w:pPr>
        <w:widowControl/>
        <w:tabs>
          <w:tab w:val="left" w:pos="10200"/>
        </w:tabs>
        <w:ind w:right="5"/>
        <w:rPr>
          <w:rFonts w:eastAsia="Calibri"/>
          <w:sz w:val="28"/>
          <w:szCs w:val="28"/>
        </w:rPr>
      </w:pPr>
      <w:proofErr w:type="spellStart"/>
      <w:r w:rsidRPr="00833B8F">
        <w:rPr>
          <w:rFonts w:eastAsia="Calibri"/>
          <w:sz w:val="28"/>
          <w:szCs w:val="28"/>
        </w:rPr>
        <w:t>Акчеевского</w:t>
      </w:r>
      <w:proofErr w:type="spellEnd"/>
      <w:r w:rsidRPr="00833B8F">
        <w:rPr>
          <w:rFonts w:eastAsia="Calibri"/>
          <w:sz w:val="28"/>
          <w:szCs w:val="28"/>
        </w:rPr>
        <w:t xml:space="preserve"> сельского поселения</w:t>
      </w:r>
    </w:p>
    <w:p w14:paraId="42EAB2D1" w14:textId="77777777" w:rsidR="00833B8F" w:rsidRPr="00833B8F" w:rsidRDefault="00833B8F" w:rsidP="00833B8F">
      <w:pPr>
        <w:widowControl/>
        <w:tabs>
          <w:tab w:val="left" w:pos="10200"/>
        </w:tabs>
        <w:ind w:right="5"/>
        <w:rPr>
          <w:rFonts w:eastAsia="Calibri"/>
          <w:sz w:val="28"/>
          <w:szCs w:val="28"/>
        </w:rPr>
      </w:pPr>
      <w:r w:rsidRPr="00833B8F">
        <w:rPr>
          <w:rFonts w:eastAsia="Calibri"/>
          <w:sz w:val="28"/>
          <w:szCs w:val="28"/>
        </w:rPr>
        <w:t xml:space="preserve">Ельниковского муниципального района </w:t>
      </w:r>
    </w:p>
    <w:p w14:paraId="40DAE161" w14:textId="77777777" w:rsidR="00833B8F" w:rsidRPr="00833B8F" w:rsidRDefault="00833B8F" w:rsidP="00833B8F">
      <w:pPr>
        <w:widowControl/>
        <w:tabs>
          <w:tab w:val="left" w:pos="10200"/>
        </w:tabs>
        <w:ind w:right="5"/>
        <w:rPr>
          <w:rFonts w:eastAsia="Calibri"/>
          <w:sz w:val="28"/>
          <w:szCs w:val="28"/>
        </w:rPr>
      </w:pPr>
      <w:r w:rsidRPr="00833B8F">
        <w:rPr>
          <w:rFonts w:eastAsia="Calibri"/>
          <w:sz w:val="28"/>
          <w:szCs w:val="28"/>
        </w:rPr>
        <w:t xml:space="preserve">Республики Мордовия                                                                      </w:t>
      </w:r>
      <w:proofErr w:type="spellStart"/>
      <w:r w:rsidRPr="00833B8F">
        <w:rPr>
          <w:rFonts w:eastAsia="Calibri"/>
          <w:sz w:val="28"/>
          <w:szCs w:val="28"/>
        </w:rPr>
        <w:t>П.М.Ямщиков</w:t>
      </w:r>
      <w:proofErr w:type="spellEnd"/>
    </w:p>
    <w:p w14:paraId="28051DD5" w14:textId="77777777" w:rsidR="00833B8F" w:rsidRPr="00833B8F" w:rsidRDefault="00833B8F" w:rsidP="00833B8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675634D1" w14:textId="77777777" w:rsidR="00833B8F" w:rsidRPr="00833B8F" w:rsidRDefault="00833B8F" w:rsidP="00833B8F">
      <w:pPr>
        <w:widowControl/>
        <w:suppressAutoHyphens w:val="0"/>
        <w:jc w:val="right"/>
        <w:rPr>
          <w:rFonts w:eastAsia="Times New Roman"/>
          <w:lang w:eastAsia="ru-RU"/>
        </w:rPr>
      </w:pPr>
      <w:r w:rsidRPr="00833B8F">
        <w:rPr>
          <w:rFonts w:eastAsia="Times New Roman"/>
          <w:lang w:eastAsia="ru-RU"/>
        </w:rPr>
        <w:t xml:space="preserve">                                                                                        </w:t>
      </w:r>
    </w:p>
    <w:p w14:paraId="713517DB" w14:textId="77777777" w:rsidR="00833B8F" w:rsidRPr="00833B8F" w:rsidRDefault="00833B8F" w:rsidP="00833B8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1CE115E9" w14:textId="77777777" w:rsidR="00833B8F" w:rsidRPr="00833B8F" w:rsidRDefault="00833B8F" w:rsidP="00833B8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02124E1C" w14:textId="77777777" w:rsidR="00833B8F" w:rsidRPr="00833B8F" w:rsidRDefault="00833B8F" w:rsidP="00833B8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134B4012" w14:textId="77777777" w:rsidR="00833B8F" w:rsidRPr="00833B8F" w:rsidRDefault="00833B8F" w:rsidP="00833B8F">
      <w:pPr>
        <w:widowControl/>
        <w:suppressAutoHyphens w:val="0"/>
        <w:jc w:val="right"/>
        <w:rPr>
          <w:rFonts w:eastAsia="Times New Roman"/>
          <w:lang w:eastAsia="ru-RU"/>
        </w:rPr>
      </w:pPr>
      <w:r w:rsidRPr="00833B8F">
        <w:rPr>
          <w:rFonts w:eastAsia="Times New Roman"/>
          <w:lang w:eastAsia="ru-RU"/>
        </w:rPr>
        <w:t xml:space="preserve">  УТВЕРЖДЕНЫ</w:t>
      </w:r>
    </w:p>
    <w:p w14:paraId="48E5B959" w14:textId="77777777" w:rsidR="00833B8F" w:rsidRPr="00833B8F" w:rsidRDefault="00833B8F" w:rsidP="00833B8F">
      <w:pPr>
        <w:widowControl/>
        <w:suppressAutoHyphens w:val="0"/>
        <w:jc w:val="right"/>
        <w:rPr>
          <w:rFonts w:eastAsia="Times New Roman"/>
          <w:lang w:eastAsia="ru-RU"/>
        </w:rPr>
      </w:pPr>
      <w:r w:rsidRPr="00833B8F">
        <w:rPr>
          <w:rFonts w:eastAsia="Times New Roman"/>
          <w:lang w:eastAsia="ru-RU"/>
        </w:rPr>
        <w:t xml:space="preserve">                                                                                           решением Совета депутатов</w:t>
      </w:r>
    </w:p>
    <w:p w14:paraId="30046EC3" w14:textId="77777777" w:rsidR="00833B8F" w:rsidRPr="00833B8F" w:rsidRDefault="00833B8F" w:rsidP="00833B8F">
      <w:pPr>
        <w:widowControl/>
        <w:suppressAutoHyphens w:val="0"/>
        <w:jc w:val="right"/>
        <w:rPr>
          <w:rFonts w:eastAsia="Times New Roman"/>
          <w:lang w:eastAsia="ru-RU"/>
        </w:rPr>
      </w:pPr>
      <w:proofErr w:type="spellStart"/>
      <w:r w:rsidRPr="00833B8F">
        <w:rPr>
          <w:rFonts w:eastAsia="Times New Roman"/>
          <w:lang w:eastAsia="ru-RU"/>
        </w:rPr>
        <w:t>Акчеевского</w:t>
      </w:r>
      <w:proofErr w:type="spellEnd"/>
      <w:r w:rsidRPr="00833B8F">
        <w:rPr>
          <w:rFonts w:eastAsia="Times New Roman"/>
          <w:lang w:eastAsia="ru-RU"/>
        </w:rPr>
        <w:t xml:space="preserve"> сельского поселения</w:t>
      </w:r>
    </w:p>
    <w:p w14:paraId="351A0A1A" w14:textId="77777777" w:rsidR="00833B8F" w:rsidRPr="00833B8F" w:rsidRDefault="00833B8F" w:rsidP="00833B8F">
      <w:pPr>
        <w:widowControl/>
        <w:suppressAutoHyphens w:val="0"/>
        <w:jc w:val="right"/>
        <w:rPr>
          <w:rFonts w:eastAsia="Times New Roman"/>
          <w:lang w:eastAsia="ru-RU"/>
        </w:rPr>
      </w:pPr>
      <w:r w:rsidRPr="00833B8F">
        <w:rPr>
          <w:rFonts w:eastAsia="Times New Roman"/>
          <w:lang w:eastAsia="ru-RU"/>
        </w:rPr>
        <w:t>Ельниковского муниципального района</w:t>
      </w:r>
    </w:p>
    <w:p w14:paraId="43026A6D" w14:textId="77777777" w:rsidR="00833B8F" w:rsidRPr="00833B8F" w:rsidRDefault="00833B8F" w:rsidP="00833B8F">
      <w:pPr>
        <w:widowControl/>
        <w:suppressAutoHyphens w:val="0"/>
        <w:jc w:val="right"/>
        <w:rPr>
          <w:rFonts w:eastAsia="Times New Roman"/>
          <w:lang w:eastAsia="ru-RU"/>
        </w:rPr>
      </w:pPr>
      <w:r w:rsidRPr="00833B8F">
        <w:rPr>
          <w:rFonts w:eastAsia="Times New Roman"/>
          <w:lang w:eastAsia="ru-RU"/>
        </w:rPr>
        <w:t>Республики Мордовия</w:t>
      </w:r>
    </w:p>
    <w:p w14:paraId="4EB9AF6A" w14:textId="77777777" w:rsidR="00833B8F" w:rsidRPr="00833B8F" w:rsidRDefault="00833B8F" w:rsidP="00833B8F">
      <w:pPr>
        <w:widowControl/>
        <w:suppressAutoHyphens w:val="0"/>
        <w:jc w:val="right"/>
        <w:rPr>
          <w:rFonts w:eastAsia="Times New Roman"/>
          <w:lang w:eastAsia="ru-RU"/>
        </w:rPr>
      </w:pPr>
      <w:r w:rsidRPr="00833B8F">
        <w:rPr>
          <w:rFonts w:eastAsia="Times New Roman"/>
          <w:lang w:eastAsia="ru-RU"/>
        </w:rPr>
        <w:tab/>
        <w:t xml:space="preserve">                                                                                 от 06.12.2024 № 107</w:t>
      </w:r>
    </w:p>
    <w:p w14:paraId="448B4ADA" w14:textId="77777777" w:rsidR="00833B8F" w:rsidRPr="00833B8F" w:rsidRDefault="00833B8F" w:rsidP="00833B8F">
      <w:pPr>
        <w:widowControl/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2EC362C4" w14:textId="77777777" w:rsidR="00833B8F" w:rsidRPr="00833B8F" w:rsidRDefault="00833B8F" w:rsidP="00833B8F">
      <w:pPr>
        <w:widowControl/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18B0BD51" w14:textId="77777777" w:rsidR="00833B8F" w:rsidRPr="00833B8F" w:rsidRDefault="00833B8F" w:rsidP="00833B8F">
      <w:pPr>
        <w:widowControl/>
        <w:suppressAutoHyphens w:val="0"/>
        <w:jc w:val="center"/>
        <w:rPr>
          <w:rFonts w:eastAsia="Times New Roman"/>
          <w:b/>
          <w:sz w:val="28"/>
          <w:lang w:eastAsia="ru-RU"/>
        </w:rPr>
      </w:pPr>
      <w:r w:rsidRPr="00833B8F">
        <w:rPr>
          <w:rFonts w:eastAsia="Times New Roman"/>
          <w:b/>
          <w:sz w:val="28"/>
          <w:lang w:eastAsia="ru-RU"/>
        </w:rPr>
        <w:t>Основные направления долговой политики</w:t>
      </w:r>
    </w:p>
    <w:p w14:paraId="4F5B842C" w14:textId="77777777" w:rsidR="00833B8F" w:rsidRPr="00833B8F" w:rsidRDefault="00833B8F" w:rsidP="00833B8F">
      <w:pPr>
        <w:widowControl/>
        <w:suppressAutoHyphens w:val="0"/>
        <w:jc w:val="center"/>
        <w:rPr>
          <w:rFonts w:eastAsia="Times New Roman"/>
          <w:b/>
          <w:sz w:val="28"/>
          <w:lang w:eastAsia="ru-RU"/>
        </w:rPr>
      </w:pPr>
      <w:r w:rsidRPr="00833B8F">
        <w:rPr>
          <w:rFonts w:eastAsia="Times New Roman"/>
          <w:b/>
          <w:sz w:val="28"/>
          <w:lang w:eastAsia="ru-RU"/>
        </w:rPr>
        <w:t xml:space="preserve"> </w:t>
      </w:r>
      <w:proofErr w:type="spellStart"/>
      <w:r w:rsidRPr="00833B8F">
        <w:rPr>
          <w:rFonts w:eastAsia="Times New Roman"/>
          <w:b/>
          <w:sz w:val="28"/>
          <w:lang w:eastAsia="ru-RU"/>
        </w:rPr>
        <w:t>Акчеевского</w:t>
      </w:r>
      <w:proofErr w:type="spellEnd"/>
      <w:r w:rsidRPr="00833B8F">
        <w:rPr>
          <w:rFonts w:eastAsia="Times New Roman"/>
          <w:b/>
          <w:sz w:val="28"/>
          <w:lang w:eastAsia="ru-RU"/>
        </w:rPr>
        <w:t xml:space="preserve"> сельского поселения Ельниковского муниципального района Республики Мордовия на 2024 год и на плановый период 2025 и 2026 годов</w:t>
      </w:r>
    </w:p>
    <w:p w14:paraId="04EA6B39" w14:textId="77777777" w:rsidR="00833B8F" w:rsidRPr="00833B8F" w:rsidRDefault="00833B8F" w:rsidP="00833B8F">
      <w:pPr>
        <w:widowControl/>
        <w:suppressAutoHyphens w:val="0"/>
        <w:jc w:val="center"/>
        <w:rPr>
          <w:rFonts w:eastAsia="Times New Roman"/>
          <w:b/>
          <w:lang w:eastAsia="ru-RU"/>
        </w:rPr>
      </w:pPr>
    </w:p>
    <w:p w14:paraId="30201804" w14:textId="77777777" w:rsidR="00833B8F" w:rsidRPr="00833B8F" w:rsidRDefault="00833B8F" w:rsidP="00833B8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Реализация долговой политики</w:t>
      </w:r>
      <w:r w:rsidRPr="00833B8F">
        <w:rPr>
          <w:rFonts w:eastAsia="Times New Roman"/>
          <w:lang w:eastAsia="ru-RU"/>
        </w:rPr>
        <w:t xml:space="preserve">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Ельниковского муниципального района Республики Мордовия в 2024 - 2026 годах будет осуществляться в рамках решения ключевых задач по поддержанию умеренной долговой нагрузки и снижению расходов на </w:t>
      </w:r>
      <w:r w:rsidRPr="00833B8F">
        <w:rPr>
          <w:rFonts w:eastAsia="Times New Roman"/>
          <w:sz w:val="28"/>
          <w:szCs w:val="28"/>
          <w:lang w:eastAsia="ru-RU"/>
        </w:rPr>
        <w:lastRenderedPageBreak/>
        <w:t xml:space="preserve">обслуживание муниципального долга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Ельниковского муниципального района Республики Мордовия.</w:t>
      </w:r>
    </w:p>
    <w:p w14:paraId="5A460EAB" w14:textId="77777777" w:rsidR="00833B8F" w:rsidRPr="00833B8F" w:rsidRDefault="00833B8F" w:rsidP="00833B8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При подготовке основных направлений долговой политики были учтены положения Муниципальной программы повышения эффективности управления муниципальными финансами в Ельниковском муниципальном районе на период до 2026 года.</w:t>
      </w:r>
    </w:p>
    <w:p w14:paraId="4CAD9F52" w14:textId="77777777" w:rsidR="00833B8F" w:rsidRPr="00833B8F" w:rsidRDefault="00833B8F" w:rsidP="00833B8F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/>
          <w:b/>
          <w:bCs/>
          <w:color w:val="26282F"/>
          <w:sz w:val="28"/>
          <w:szCs w:val="28"/>
          <w:lang w:eastAsia="ru-RU"/>
        </w:rPr>
      </w:pPr>
      <w:bookmarkStart w:id="2" w:name="sub_100"/>
      <w:r w:rsidRPr="00833B8F">
        <w:rPr>
          <w:rFonts w:eastAsia="Times New Roman"/>
          <w:b/>
          <w:bCs/>
          <w:color w:val="26282F"/>
          <w:sz w:val="28"/>
          <w:szCs w:val="28"/>
          <w:lang w:eastAsia="ru-RU"/>
        </w:rPr>
        <w:t>Текущее состояние муниципального долга</w:t>
      </w:r>
    </w:p>
    <w:bookmarkEnd w:id="2"/>
    <w:p w14:paraId="3BC5E787" w14:textId="77777777" w:rsidR="00833B8F" w:rsidRPr="00833B8F" w:rsidRDefault="00833B8F" w:rsidP="00833B8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14:paraId="324FFE9C" w14:textId="77777777" w:rsidR="00833B8F" w:rsidRPr="00833B8F" w:rsidRDefault="00833B8F" w:rsidP="00833B8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По результатам исполнения бюджета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Ельниковского муниципального района Республики Мордовия (далее - бюджет сельского поселения) за 2023 год можно констатировать сохранение тенденции, способствующей достижению сбалансированности бюджета сельского поселения.</w:t>
      </w:r>
    </w:p>
    <w:p w14:paraId="41E774F9" w14:textId="77777777" w:rsidR="00833B8F" w:rsidRPr="00833B8F" w:rsidRDefault="00833B8F" w:rsidP="00833B8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14:paraId="677F472D" w14:textId="77777777" w:rsidR="00833B8F" w:rsidRPr="00833B8F" w:rsidRDefault="00833B8F" w:rsidP="00833B8F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/>
          <w:b/>
          <w:bCs/>
          <w:color w:val="26282F"/>
          <w:sz w:val="28"/>
          <w:szCs w:val="28"/>
          <w:lang w:eastAsia="ru-RU"/>
        </w:rPr>
      </w:pPr>
      <w:bookmarkStart w:id="3" w:name="sub_200"/>
      <w:r w:rsidRPr="00833B8F">
        <w:rPr>
          <w:rFonts w:eastAsia="Times New Roman"/>
          <w:b/>
          <w:bCs/>
          <w:color w:val="26282F"/>
          <w:sz w:val="28"/>
          <w:szCs w:val="28"/>
          <w:lang w:eastAsia="ru-RU"/>
        </w:rPr>
        <w:t>Цели и задачи долговой политики на 2024 - 2026 годы</w:t>
      </w:r>
    </w:p>
    <w:p w14:paraId="18DA7792" w14:textId="77777777" w:rsidR="00833B8F" w:rsidRPr="00833B8F" w:rsidRDefault="00833B8F" w:rsidP="00833B8F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/>
          <w:b/>
          <w:bCs/>
          <w:color w:val="26282F"/>
          <w:sz w:val="28"/>
          <w:szCs w:val="28"/>
          <w:lang w:eastAsia="ru-RU"/>
        </w:rPr>
      </w:pPr>
    </w:p>
    <w:bookmarkEnd w:id="3"/>
    <w:p w14:paraId="1029D6F0" w14:textId="77777777" w:rsidR="00833B8F" w:rsidRPr="00833B8F" w:rsidRDefault="00833B8F" w:rsidP="00833B8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Основная цель долговой политики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Ельниковского муниципального района Республики Мордовия - недопущение рисков возникновения кризисных ситуаций при исполнении бюджета сельского поселения, поддержание размера и структуры муниципального долга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Ельниковского муниципального района Республики Мордовия в объеме, обеспечивающем возможность гарантированного выполнения долговых обязательств в полном размере и установленные сроки.</w:t>
      </w:r>
    </w:p>
    <w:p w14:paraId="30275FD3" w14:textId="77777777" w:rsidR="00833B8F" w:rsidRPr="00833B8F" w:rsidRDefault="00833B8F" w:rsidP="00833B8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Изменения в налоговом законодательстве, сокращение дотаций, необходимость выполнения положений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 предопределяют основные условия реализации государственной политики в области управления муниципальным долгом в 2024 - 2026 годах.</w:t>
      </w:r>
    </w:p>
    <w:p w14:paraId="7193E2B0" w14:textId="77777777" w:rsidR="00833B8F" w:rsidRPr="00833B8F" w:rsidRDefault="00833B8F" w:rsidP="00833B8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Задачи долговой политики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Ельниковского муниципального района Республики Мордовия:</w:t>
      </w:r>
    </w:p>
    <w:p w14:paraId="516C6D40" w14:textId="77777777" w:rsidR="00833B8F" w:rsidRPr="00833B8F" w:rsidRDefault="00833B8F" w:rsidP="00833B8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обеспечение исполнения долговых обязательств в полном объеме и в установленные сроки;</w:t>
      </w:r>
    </w:p>
    <w:p w14:paraId="47A81F12" w14:textId="77777777" w:rsidR="00833B8F" w:rsidRPr="00833B8F" w:rsidRDefault="00833B8F" w:rsidP="00833B8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осуществление учета и регистрации долговых обязательств</w:t>
      </w:r>
      <w:r w:rsidRPr="00833B8F">
        <w:rPr>
          <w:rFonts w:eastAsia="Times New Roman"/>
          <w:lang w:eastAsia="ru-RU"/>
        </w:rPr>
        <w:t xml:space="preserve">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Ельниковского муниципального района Республики Мордовия своевременно и в полном объеме в муниципальной долговой книге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Ельниковского муниципального района;</w:t>
      </w:r>
    </w:p>
    <w:p w14:paraId="17BCC1D2" w14:textId="77777777" w:rsidR="00833B8F" w:rsidRPr="00833B8F" w:rsidRDefault="00833B8F" w:rsidP="00833B8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осуществление контроля за показателями долговой устойчивости, предусмотренными Бюджетным кодексом Российской Федерации;</w:t>
      </w:r>
    </w:p>
    <w:p w14:paraId="3F644552" w14:textId="77777777" w:rsidR="00833B8F" w:rsidRPr="00833B8F" w:rsidRDefault="00833B8F" w:rsidP="00833B8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выполнение целевых показателей (индикаторов), предусмотренных подпрограммой "Управление муниципальным долгом Ельниковского муниципального района" муниципальной программы "Повышение </w:t>
      </w:r>
      <w:r w:rsidRPr="00833B8F">
        <w:rPr>
          <w:rFonts w:eastAsia="Times New Roman"/>
          <w:sz w:val="28"/>
          <w:szCs w:val="28"/>
          <w:lang w:eastAsia="ru-RU"/>
        </w:rPr>
        <w:lastRenderedPageBreak/>
        <w:t>эффективности управления муниципальными финансами в Ельниковском муниципальном районе на период до 2030 года".</w:t>
      </w:r>
    </w:p>
    <w:p w14:paraId="04C41ED4" w14:textId="77777777" w:rsidR="00833B8F" w:rsidRPr="00833B8F" w:rsidRDefault="00833B8F" w:rsidP="00833B8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Достижению поставленных целей и задач должна способствовать реализация мероприятий Программы оздоровления муниципальных финансов Ельниковского муниципального района и муниципальных финансов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Ельниковского муниципального района на 2019-2024 годы (план мероприятий по оздоровлению муниципальных финансов Ельниковского муниципального района).</w:t>
      </w:r>
    </w:p>
    <w:p w14:paraId="72DF5BCB" w14:textId="77777777" w:rsidR="00833B8F" w:rsidRPr="00833B8F" w:rsidRDefault="00833B8F" w:rsidP="00833B8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14:paraId="7DD15E19" w14:textId="77777777" w:rsidR="00833B8F" w:rsidRPr="00833B8F" w:rsidRDefault="00833B8F" w:rsidP="00833B8F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/>
          <w:b/>
          <w:bCs/>
          <w:color w:val="26282F"/>
          <w:sz w:val="28"/>
          <w:szCs w:val="28"/>
          <w:lang w:eastAsia="ru-RU"/>
        </w:rPr>
      </w:pPr>
      <w:bookmarkStart w:id="4" w:name="sub_300"/>
      <w:r w:rsidRPr="00833B8F">
        <w:rPr>
          <w:rFonts w:eastAsia="Times New Roman"/>
          <w:b/>
          <w:bCs/>
          <w:color w:val="26282F"/>
          <w:sz w:val="28"/>
          <w:szCs w:val="28"/>
          <w:lang w:eastAsia="ru-RU"/>
        </w:rPr>
        <w:t>Меры для достижения цели и реализации задач долговой политики</w:t>
      </w:r>
    </w:p>
    <w:bookmarkEnd w:id="4"/>
    <w:p w14:paraId="6413DFE3" w14:textId="77777777" w:rsidR="00833B8F" w:rsidRPr="00833B8F" w:rsidRDefault="00833B8F" w:rsidP="00833B8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14:paraId="6980FC93" w14:textId="77777777" w:rsidR="00833B8F" w:rsidRPr="00833B8F" w:rsidRDefault="00833B8F" w:rsidP="00833B8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Для достижения цели и реализации задач долговой политики необходимо поддерживать объем и структуру муниципального долга на уровне, исключающем неисполнение долговых обязательств, обеспечивать своевременность расчетов по долговым обязательствам и не допускать возникновения просроченной задолженности, проводить мониторинг и оценку потенциальных рисков, возникающих при осуществлении заимствований, осуществлять управление потенциальными рисками (выявление, контроль, оценка) и принимать меры по минимизации возможных потерь, связанных с долговыми рисками. Для эффективного проведения долговой политики должны быть приняты следующие меры:</w:t>
      </w:r>
    </w:p>
    <w:p w14:paraId="14668FF0" w14:textId="77777777" w:rsidR="00833B8F" w:rsidRPr="00833B8F" w:rsidRDefault="00833B8F" w:rsidP="00833B8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1) повышение доходов и сокращение расходов с целью снижения дефицита бюджета;</w:t>
      </w:r>
    </w:p>
    <w:p w14:paraId="3DAC9951" w14:textId="77777777" w:rsidR="00833B8F" w:rsidRPr="00833B8F" w:rsidRDefault="00833B8F" w:rsidP="00833B8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2) проведение постоянного мониторинга соответствия параметров муниципального долга ограничениям, установленным Бюджетным кодексом Российской Федерации;</w:t>
      </w:r>
    </w:p>
    <w:p w14:paraId="21829BEF" w14:textId="77777777" w:rsidR="00833B8F" w:rsidRPr="00833B8F" w:rsidRDefault="00833B8F" w:rsidP="00833B8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3) установление и поддержание моратория на предоставление муниципальных гарантий.</w:t>
      </w:r>
    </w:p>
    <w:p w14:paraId="2AA4DBB2" w14:textId="77777777" w:rsidR="00833B8F" w:rsidRPr="00833B8F" w:rsidRDefault="00833B8F" w:rsidP="00833B8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14:paraId="118CF42A" w14:textId="77777777" w:rsidR="00833B8F" w:rsidRPr="00833B8F" w:rsidRDefault="00833B8F" w:rsidP="00833B8F">
      <w:pPr>
        <w:suppressAutoHyphens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  <w:r w:rsidRPr="00833B8F">
        <w:rPr>
          <w:rFonts w:eastAsia="Times New Roman"/>
          <w:b/>
          <w:sz w:val="28"/>
          <w:szCs w:val="28"/>
          <w:lang w:eastAsia="ru-RU"/>
        </w:rPr>
        <w:t>Риски в реализации долговой политики</w:t>
      </w:r>
    </w:p>
    <w:p w14:paraId="677FA115" w14:textId="77777777" w:rsidR="00833B8F" w:rsidRPr="00833B8F" w:rsidRDefault="00833B8F" w:rsidP="00833B8F">
      <w:pPr>
        <w:suppressAutoHyphens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26539AD1" w14:textId="77777777" w:rsidR="00833B8F" w:rsidRPr="00833B8F" w:rsidRDefault="00833B8F" w:rsidP="00833B8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Основным риском, связанным с управлением муниципальным долгом в период 2024 - 2026 годов является риск невыполнения условий соглашения о реструктуризации бюджетных кредитов.</w:t>
      </w:r>
    </w:p>
    <w:p w14:paraId="706704E3" w14:textId="77777777" w:rsidR="00833B8F" w:rsidRPr="00833B8F" w:rsidRDefault="00833B8F" w:rsidP="00833B8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14:paraId="3B3364D0" w14:textId="77777777" w:rsidR="00833B8F" w:rsidRPr="00833B8F" w:rsidRDefault="00833B8F" w:rsidP="00833B8F">
      <w:pPr>
        <w:keepNext/>
        <w:suppressAutoHyphens w:val="0"/>
        <w:autoSpaceDE w:val="0"/>
        <w:autoSpaceDN w:val="0"/>
        <w:adjustRightInd w:val="0"/>
        <w:spacing w:before="240" w:after="60"/>
        <w:ind w:firstLine="720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833B8F">
        <w:rPr>
          <w:rFonts w:eastAsia="Times New Roman"/>
          <w:b/>
          <w:bCs/>
          <w:sz w:val="28"/>
          <w:szCs w:val="28"/>
          <w:lang w:eastAsia="ru-RU"/>
        </w:rPr>
        <w:t xml:space="preserve">Инструменты реализации долговой политики </w:t>
      </w:r>
      <w:proofErr w:type="spellStart"/>
      <w:r w:rsidRPr="00833B8F">
        <w:rPr>
          <w:rFonts w:eastAsia="Times New Roman"/>
          <w:b/>
          <w:bCs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b/>
          <w:bCs/>
          <w:sz w:val="28"/>
          <w:szCs w:val="28"/>
          <w:lang w:eastAsia="ru-RU"/>
        </w:rPr>
        <w:t xml:space="preserve"> сельского поселения Ельниковского муниципального района Республики Мордовия</w:t>
      </w:r>
    </w:p>
    <w:p w14:paraId="3DAF4C37" w14:textId="77777777" w:rsidR="00833B8F" w:rsidRPr="00833B8F" w:rsidRDefault="00833B8F" w:rsidP="00833B8F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lang w:eastAsia="ru-RU"/>
        </w:rPr>
      </w:pPr>
    </w:p>
    <w:p w14:paraId="090BACDB" w14:textId="77777777" w:rsidR="00833B8F" w:rsidRPr="00833B8F" w:rsidRDefault="00833B8F" w:rsidP="00833B8F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В 2024 году и плановом периоде 2025-2026 годов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Акчеевским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сельским поселением Ельниковского муниципального района Республики Мордовия не планируется использование таких инструментов реализации муниципальной долговой политики как кредиты кредитных </w:t>
      </w:r>
      <w:proofErr w:type="gramStart"/>
      <w:r w:rsidRPr="00833B8F">
        <w:rPr>
          <w:rFonts w:eastAsia="Times New Roman"/>
          <w:sz w:val="28"/>
          <w:szCs w:val="28"/>
          <w:lang w:eastAsia="ru-RU"/>
        </w:rPr>
        <w:t>организаций  и</w:t>
      </w:r>
      <w:proofErr w:type="gramEnd"/>
      <w:r w:rsidRPr="00833B8F">
        <w:rPr>
          <w:rFonts w:eastAsia="Times New Roman"/>
          <w:sz w:val="28"/>
          <w:szCs w:val="28"/>
          <w:lang w:eastAsia="ru-RU"/>
        </w:rPr>
        <w:t xml:space="preserve"> бюджетные </w:t>
      </w:r>
      <w:r w:rsidRPr="00833B8F">
        <w:rPr>
          <w:rFonts w:eastAsia="Times New Roman"/>
          <w:sz w:val="28"/>
          <w:szCs w:val="28"/>
          <w:lang w:eastAsia="ru-RU"/>
        </w:rPr>
        <w:lastRenderedPageBreak/>
        <w:t xml:space="preserve">кредиты из других бюджетов бюджетной системы. </w:t>
      </w:r>
    </w:p>
    <w:p w14:paraId="1FF2FCFE" w14:textId="77777777" w:rsidR="00833B8F" w:rsidRPr="00833B8F" w:rsidRDefault="00833B8F" w:rsidP="00833B8F">
      <w:pPr>
        <w:widowControl/>
        <w:suppressAutoHyphens w:val="0"/>
        <w:ind w:firstLine="567"/>
        <w:jc w:val="both"/>
        <w:rPr>
          <w:rFonts w:eastAsia="Times New Roman"/>
          <w:lang w:eastAsia="ru-RU"/>
        </w:rPr>
      </w:pPr>
    </w:p>
    <w:p w14:paraId="608918E8" w14:textId="77777777" w:rsidR="00833B8F" w:rsidRPr="00833B8F" w:rsidRDefault="00833B8F" w:rsidP="00833B8F">
      <w:pPr>
        <w:widowControl/>
        <w:suppressAutoHyphens w:val="0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                                              СОВЕТ ДЕПУТАТОВ                                </w:t>
      </w:r>
    </w:p>
    <w:p w14:paraId="068D5C1E" w14:textId="77777777" w:rsidR="00833B8F" w:rsidRPr="00833B8F" w:rsidRDefault="00833B8F" w:rsidP="00833B8F">
      <w:pPr>
        <w:widowControl/>
        <w:suppressAutoHyphens w:val="0"/>
        <w:jc w:val="center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АКЧЕЕВСКОГО СЕЛЬСКОГО ПОСЕЛЕНИЯ</w:t>
      </w:r>
    </w:p>
    <w:p w14:paraId="7813AA96" w14:textId="77777777" w:rsidR="00833B8F" w:rsidRPr="00833B8F" w:rsidRDefault="00833B8F" w:rsidP="00833B8F">
      <w:pPr>
        <w:widowControl/>
        <w:suppressAutoHyphens w:val="0"/>
        <w:jc w:val="center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ЕЛЬНИКОВСКОГО МУНИЦИПАЛЬНОГО РАЙОНА</w:t>
      </w:r>
    </w:p>
    <w:p w14:paraId="25842578" w14:textId="77777777" w:rsidR="00833B8F" w:rsidRPr="00833B8F" w:rsidRDefault="00833B8F" w:rsidP="00833B8F">
      <w:pPr>
        <w:widowControl/>
        <w:suppressAutoHyphens w:val="0"/>
        <w:jc w:val="center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РЕСПУБЛИКИ МОРДОВИЯ</w:t>
      </w:r>
    </w:p>
    <w:p w14:paraId="599E3280" w14:textId="77777777" w:rsidR="00833B8F" w:rsidRPr="00833B8F" w:rsidRDefault="00833B8F" w:rsidP="00833B8F">
      <w:pPr>
        <w:widowControl/>
        <w:suppressAutoHyphens w:val="0"/>
        <w:jc w:val="center"/>
        <w:rPr>
          <w:rFonts w:eastAsia="Times New Roman"/>
          <w:sz w:val="28"/>
          <w:szCs w:val="28"/>
          <w:lang w:eastAsia="ru-RU"/>
        </w:rPr>
      </w:pPr>
    </w:p>
    <w:p w14:paraId="25044466" w14:textId="77777777" w:rsidR="00833B8F" w:rsidRPr="00833B8F" w:rsidRDefault="00833B8F" w:rsidP="00833B8F">
      <w:pPr>
        <w:widowControl/>
        <w:suppressAutoHyphens w:val="0"/>
        <w:jc w:val="center"/>
        <w:rPr>
          <w:rFonts w:eastAsia="Times New Roman"/>
          <w:b/>
          <w:sz w:val="34"/>
          <w:szCs w:val="34"/>
          <w:lang w:eastAsia="ru-RU"/>
        </w:rPr>
      </w:pPr>
      <w:r w:rsidRPr="00833B8F">
        <w:rPr>
          <w:rFonts w:eastAsia="Times New Roman"/>
          <w:b/>
          <w:sz w:val="34"/>
          <w:szCs w:val="34"/>
          <w:lang w:eastAsia="ru-RU"/>
        </w:rPr>
        <w:t>Р Е Ш Е Н И Е</w:t>
      </w:r>
    </w:p>
    <w:p w14:paraId="2FC0C61C" w14:textId="77777777" w:rsidR="00833B8F" w:rsidRPr="00833B8F" w:rsidRDefault="00833B8F" w:rsidP="00833B8F">
      <w:pPr>
        <w:widowControl/>
        <w:suppressAutoHyphens w:val="0"/>
        <w:jc w:val="center"/>
        <w:rPr>
          <w:rFonts w:eastAsia="Times New Roman"/>
          <w:b/>
          <w:sz w:val="34"/>
          <w:szCs w:val="34"/>
          <w:lang w:eastAsia="ru-RU"/>
        </w:rPr>
      </w:pPr>
    </w:p>
    <w:p w14:paraId="117CFDD6" w14:textId="77777777" w:rsidR="00833B8F" w:rsidRPr="00833B8F" w:rsidRDefault="00833B8F" w:rsidP="00833B8F">
      <w:pPr>
        <w:widowControl/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                                             от 06.12.2024                    № 108</w:t>
      </w:r>
    </w:p>
    <w:p w14:paraId="0322B02C" w14:textId="77777777" w:rsidR="00833B8F" w:rsidRPr="00833B8F" w:rsidRDefault="00833B8F" w:rsidP="00833B8F">
      <w:pPr>
        <w:widowControl/>
        <w:suppressAutoHyphens w:val="0"/>
        <w:jc w:val="center"/>
        <w:rPr>
          <w:rFonts w:eastAsia="Times New Roman"/>
          <w:sz w:val="28"/>
          <w:szCs w:val="28"/>
          <w:lang w:eastAsia="ru-RU"/>
        </w:rPr>
      </w:pPr>
    </w:p>
    <w:p w14:paraId="64CD28A7" w14:textId="77777777" w:rsidR="00833B8F" w:rsidRPr="00833B8F" w:rsidRDefault="00833B8F" w:rsidP="00833B8F">
      <w:pPr>
        <w:widowControl/>
        <w:suppressAutoHyphens w:val="0"/>
        <w:jc w:val="center"/>
        <w:rPr>
          <w:rFonts w:ascii="Calibri" w:eastAsia="Times New Roman" w:hAnsi="Calibri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с.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Акчеево</w:t>
      </w:r>
      <w:proofErr w:type="spellEnd"/>
    </w:p>
    <w:p w14:paraId="2D9D7001" w14:textId="77777777" w:rsidR="00833B8F" w:rsidRPr="00833B8F" w:rsidRDefault="00833B8F" w:rsidP="00833B8F">
      <w:pPr>
        <w:widowControl/>
        <w:suppressAutoHyphens w:val="0"/>
        <w:rPr>
          <w:rFonts w:eastAsia="Times New Roman"/>
          <w:sz w:val="28"/>
          <w:szCs w:val="28"/>
          <w:lang w:eastAsia="ru-RU"/>
        </w:rPr>
      </w:pPr>
    </w:p>
    <w:p w14:paraId="0BDE9EF9" w14:textId="77777777" w:rsidR="00833B8F" w:rsidRPr="00833B8F" w:rsidRDefault="00833B8F" w:rsidP="00833B8F">
      <w:pPr>
        <w:widowControl/>
        <w:suppressAutoHyphens w:val="0"/>
        <w:rPr>
          <w:rFonts w:eastAsia="Times New Roman"/>
          <w:sz w:val="28"/>
          <w:szCs w:val="28"/>
          <w:lang w:eastAsia="ru-RU"/>
        </w:rPr>
      </w:pPr>
    </w:p>
    <w:p w14:paraId="76856A4E" w14:textId="77777777" w:rsidR="00833B8F" w:rsidRPr="00833B8F" w:rsidRDefault="00833B8F" w:rsidP="00833B8F">
      <w:pPr>
        <w:widowControl/>
        <w:suppressAutoHyphens w:val="0"/>
        <w:rPr>
          <w:rFonts w:eastAsia="Times New Roman"/>
          <w:sz w:val="28"/>
          <w:szCs w:val="28"/>
          <w:lang w:eastAsia="ru-RU"/>
        </w:rPr>
      </w:pPr>
    </w:p>
    <w:p w14:paraId="774C26D9" w14:textId="77777777" w:rsidR="00833B8F" w:rsidRPr="00833B8F" w:rsidRDefault="00833B8F" w:rsidP="00833B8F">
      <w:pPr>
        <w:widowControl/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833B8F">
        <w:rPr>
          <w:rFonts w:eastAsia="Times New Roman"/>
          <w:b/>
          <w:sz w:val="28"/>
          <w:szCs w:val="28"/>
          <w:lang w:eastAsia="ru-RU"/>
        </w:rPr>
        <w:t xml:space="preserve">Об Основных направлениях бюджетной и налоговой политики </w:t>
      </w:r>
      <w:proofErr w:type="spellStart"/>
      <w:r w:rsidRPr="00833B8F">
        <w:rPr>
          <w:rFonts w:eastAsia="Times New Roman"/>
          <w:b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b/>
          <w:sz w:val="28"/>
          <w:szCs w:val="28"/>
          <w:lang w:eastAsia="ru-RU"/>
        </w:rPr>
        <w:t xml:space="preserve"> сельского поселения Ельниковского муниципального района Республики Мордовия   на 2025-2027 годы</w:t>
      </w:r>
    </w:p>
    <w:p w14:paraId="3F7B3E0E" w14:textId="77777777" w:rsidR="00833B8F" w:rsidRPr="00833B8F" w:rsidRDefault="00833B8F" w:rsidP="00833B8F">
      <w:pPr>
        <w:widowControl/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76087639" w14:textId="77777777" w:rsidR="00833B8F" w:rsidRPr="00833B8F" w:rsidRDefault="00833B8F" w:rsidP="00833B8F">
      <w:pPr>
        <w:widowControl/>
        <w:suppressAutoHyphens w:val="0"/>
        <w:rPr>
          <w:rFonts w:eastAsia="Times New Roman"/>
          <w:b/>
          <w:sz w:val="28"/>
          <w:szCs w:val="28"/>
          <w:lang w:eastAsia="ru-RU"/>
        </w:rPr>
      </w:pPr>
    </w:p>
    <w:p w14:paraId="3DAC726D" w14:textId="77777777" w:rsidR="00833B8F" w:rsidRPr="00833B8F" w:rsidRDefault="00833B8F" w:rsidP="00833B8F">
      <w:pPr>
        <w:widowControl/>
        <w:suppressAutoHyphens w:val="0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В соответствии со статьей 172 Бюджетного кодекса Российской Федерации</w:t>
      </w:r>
    </w:p>
    <w:p w14:paraId="1BAE940B" w14:textId="77777777" w:rsidR="00833B8F" w:rsidRPr="00833B8F" w:rsidRDefault="00833B8F" w:rsidP="00833B8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b/>
          <w:sz w:val="28"/>
          <w:szCs w:val="28"/>
          <w:lang w:eastAsia="ru-RU"/>
        </w:rPr>
      </w:pPr>
      <w:r w:rsidRPr="00833B8F">
        <w:rPr>
          <w:rFonts w:eastAsia="Times New Roman"/>
          <w:b/>
          <w:sz w:val="28"/>
          <w:szCs w:val="28"/>
          <w:lang w:eastAsia="ru-RU"/>
        </w:rPr>
        <w:t xml:space="preserve">                </w:t>
      </w:r>
    </w:p>
    <w:p w14:paraId="137238AD" w14:textId="77777777" w:rsidR="00833B8F" w:rsidRPr="00833B8F" w:rsidRDefault="00833B8F" w:rsidP="00833B8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b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Совет депутатов </w:t>
      </w:r>
      <w:bookmarkStart w:id="5" w:name="_Hlk180673118"/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</w:t>
      </w:r>
      <w:bookmarkEnd w:id="5"/>
      <w:r w:rsidRPr="00833B8F">
        <w:rPr>
          <w:rFonts w:eastAsia="Times New Roman"/>
          <w:sz w:val="28"/>
          <w:szCs w:val="28"/>
          <w:lang w:eastAsia="ru-RU"/>
        </w:rPr>
        <w:t>поселения Ельниковского муниципального района Республики Мордовия Р Е Ш И Л</w:t>
      </w:r>
      <w:r w:rsidRPr="00833B8F">
        <w:rPr>
          <w:rFonts w:eastAsia="Times New Roman"/>
          <w:b/>
          <w:sz w:val="28"/>
          <w:szCs w:val="28"/>
          <w:lang w:eastAsia="ru-RU"/>
        </w:rPr>
        <w:t>:</w:t>
      </w:r>
    </w:p>
    <w:p w14:paraId="1FF4EDB0" w14:textId="77777777" w:rsidR="00833B8F" w:rsidRPr="00833B8F" w:rsidRDefault="00833B8F" w:rsidP="00833B8F">
      <w:pPr>
        <w:widowControl/>
        <w:suppressAutoHyphens w:val="0"/>
        <w:rPr>
          <w:rFonts w:eastAsia="Times New Roman"/>
          <w:b/>
          <w:sz w:val="28"/>
          <w:szCs w:val="28"/>
          <w:lang w:eastAsia="ru-RU"/>
        </w:rPr>
      </w:pPr>
    </w:p>
    <w:p w14:paraId="124F2C31" w14:textId="77777777" w:rsidR="00833B8F" w:rsidRPr="00833B8F" w:rsidRDefault="00833B8F" w:rsidP="00833B8F">
      <w:pPr>
        <w:widowControl/>
        <w:suppressAutoHyphens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1. Утвердить прилагаемые Основные направления бюджетной и налоговой политики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  Ельниковского муниципального района Республики Мордовия на 2025 - 2027 годы.</w:t>
      </w:r>
    </w:p>
    <w:p w14:paraId="025F1092" w14:textId="77777777" w:rsidR="00833B8F" w:rsidRPr="00833B8F" w:rsidRDefault="00833B8F" w:rsidP="00833B8F">
      <w:pPr>
        <w:widowControl/>
        <w:suppressAutoHyphens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14:paraId="140B706E" w14:textId="77777777" w:rsidR="00833B8F" w:rsidRPr="00833B8F" w:rsidRDefault="00833B8F" w:rsidP="00833B8F">
      <w:pPr>
        <w:widowControl/>
        <w:suppressAutoHyphens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2.Решение вступает в силу со дня подписания.</w:t>
      </w:r>
    </w:p>
    <w:p w14:paraId="15E4F911" w14:textId="77777777" w:rsidR="00833B8F" w:rsidRPr="00833B8F" w:rsidRDefault="00833B8F" w:rsidP="00833B8F">
      <w:pPr>
        <w:widowControl/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14:paraId="0C33C823" w14:textId="77777777" w:rsidR="00833B8F" w:rsidRPr="00833B8F" w:rsidRDefault="00833B8F" w:rsidP="00833B8F">
      <w:pPr>
        <w:widowControl/>
        <w:suppressAutoHyphens w:val="0"/>
        <w:rPr>
          <w:rFonts w:eastAsia="Times New Roman"/>
          <w:sz w:val="28"/>
          <w:szCs w:val="28"/>
          <w:lang w:eastAsia="ru-RU"/>
        </w:rPr>
      </w:pPr>
    </w:p>
    <w:p w14:paraId="39919AB7" w14:textId="77777777" w:rsidR="00833B8F" w:rsidRPr="00833B8F" w:rsidRDefault="00833B8F" w:rsidP="00833B8F">
      <w:pPr>
        <w:widowControl/>
        <w:suppressAutoHyphens w:val="0"/>
        <w:rPr>
          <w:rFonts w:eastAsia="Times New Roman"/>
          <w:sz w:val="28"/>
          <w:szCs w:val="28"/>
          <w:lang w:eastAsia="ru-RU"/>
        </w:rPr>
      </w:pPr>
    </w:p>
    <w:p w14:paraId="21E93A92" w14:textId="77777777" w:rsidR="00833B8F" w:rsidRPr="00833B8F" w:rsidRDefault="00833B8F" w:rsidP="00833B8F">
      <w:pPr>
        <w:widowControl/>
        <w:suppressAutoHyphens w:val="0"/>
        <w:rPr>
          <w:rFonts w:eastAsia="Times New Roman"/>
          <w:sz w:val="28"/>
          <w:szCs w:val="28"/>
          <w:lang w:eastAsia="ru-RU"/>
        </w:rPr>
      </w:pPr>
    </w:p>
    <w:p w14:paraId="0B78AF96" w14:textId="77777777" w:rsidR="00833B8F" w:rsidRPr="00833B8F" w:rsidRDefault="00833B8F" w:rsidP="00833B8F">
      <w:pPr>
        <w:widowControl/>
        <w:suppressAutoHyphens w:val="0"/>
        <w:rPr>
          <w:rFonts w:eastAsia="Times New Roman"/>
          <w:sz w:val="28"/>
          <w:szCs w:val="28"/>
          <w:lang w:eastAsia="ru-RU"/>
        </w:rPr>
      </w:pPr>
    </w:p>
    <w:p w14:paraId="2FF4B7FA" w14:textId="77777777" w:rsidR="00833B8F" w:rsidRPr="00833B8F" w:rsidRDefault="00833B8F" w:rsidP="00833B8F">
      <w:pPr>
        <w:widowControl/>
        <w:suppressAutoHyphens w:val="0"/>
        <w:rPr>
          <w:rFonts w:eastAsia="Times New Roman"/>
          <w:sz w:val="28"/>
          <w:szCs w:val="28"/>
          <w:lang w:eastAsia="ru-RU"/>
        </w:rPr>
      </w:pPr>
    </w:p>
    <w:p w14:paraId="5A42CB49" w14:textId="77777777" w:rsidR="00833B8F" w:rsidRPr="00833B8F" w:rsidRDefault="00833B8F" w:rsidP="00833B8F">
      <w:pPr>
        <w:widowControl/>
        <w:suppressAutoHyphens w:val="0"/>
        <w:rPr>
          <w:rFonts w:eastAsia="Times New Roman"/>
          <w:sz w:val="28"/>
          <w:szCs w:val="28"/>
          <w:lang w:eastAsia="ru-RU"/>
        </w:rPr>
      </w:pPr>
    </w:p>
    <w:p w14:paraId="4F7D84B6" w14:textId="77777777" w:rsidR="00833B8F" w:rsidRPr="00833B8F" w:rsidRDefault="00833B8F" w:rsidP="00833B8F">
      <w:pPr>
        <w:widowControl/>
        <w:suppressAutoHyphens w:val="0"/>
        <w:rPr>
          <w:rFonts w:eastAsia="Times New Roman"/>
          <w:sz w:val="28"/>
          <w:szCs w:val="28"/>
          <w:lang w:eastAsia="ru-RU"/>
        </w:rPr>
      </w:pPr>
    </w:p>
    <w:p w14:paraId="1D59281D" w14:textId="77777777" w:rsidR="00833B8F" w:rsidRPr="00833B8F" w:rsidRDefault="00833B8F" w:rsidP="00833B8F">
      <w:pPr>
        <w:widowControl/>
        <w:suppressAutoHyphens w:val="0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6"/>
        <w:gridCol w:w="4719"/>
      </w:tblGrid>
      <w:tr w:rsidR="00833B8F" w:rsidRPr="00833B8F" w14:paraId="711AADA1" w14:textId="77777777" w:rsidTr="004B41D7">
        <w:tc>
          <w:tcPr>
            <w:tcW w:w="4785" w:type="dxa"/>
          </w:tcPr>
          <w:p w14:paraId="0064ACE4" w14:textId="77777777" w:rsidR="00833B8F" w:rsidRPr="00833B8F" w:rsidRDefault="00833B8F" w:rsidP="00833B8F">
            <w:pPr>
              <w:widowControl/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833B8F"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</w:p>
          <w:p w14:paraId="31495DD4" w14:textId="77777777" w:rsidR="00833B8F" w:rsidRPr="00833B8F" w:rsidRDefault="00833B8F" w:rsidP="00833B8F">
            <w:pPr>
              <w:widowControl/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833B8F">
              <w:rPr>
                <w:rFonts w:eastAsia="Times New Roman"/>
                <w:sz w:val="28"/>
                <w:szCs w:val="28"/>
                <w:lang w:eastAsia="ru-RU"/>
              </w:rPr>
              <w:t>Акчеевского</w:t>
            </w:r>
            <w:proofErr w:type="spellEnd"/>
            <w:r w:rsidRPr="00833B8F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66A14DEE" w14:textId="77777777" w:rsidR="00833B8F" w:rsidRPr="00833B8F" w:rsidRDefault="00833B8F" w:rsidP="00833B8F">
            <w:pPr>
              <w:widowControl/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833B8F">
              <w:rPr>
                <w:rFonts w:eastAsia="Times New Roman"/>
                <w:sz w:val="28"/>
                <w:szCs w:val="28"/>
                <w:lang w:eastAsia="ru-RU"/>
              </w:rPr>
              <w:t>Ельниковского муниципального</w:t>
            </w:r>
          </w:p>
          <w:p w14:paraId="5537895D" w14:textId="77777777" w:rsidR="00833B8F" w:rsidRPr="00833B8F" w:rsidRDefault="00833B8F" w:rsidP="00833B8F">
            <w:pPr>
              <w:widowControl/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833B8F">
              <w:rPr>
                <w:rFonts w:eastAsia="Times New Roman"/>
                <w:sz w:val="28"/>
                <w:szCs w:val="28"/>
                <w:lang w:eastAsia="ru-RU"/>
              </w:rPr>
              <w:t xml:space="preserve">района </w:t>
            </w:r>
            <w:proofErr w:type="gramStart"/>
            <w:r w:rsidRPr="00833B8F">
              <w:rPr>
                <w:rFonts w:eastAsia="Times New Roman"/>
                <w:sz w:val="28"/>
                <w:szCs w:val="28"/>
                <w:lang w:eastAsia="ru-RU"/>
              </w:rPr>
              <w:t>Республики  Мордовия</w:t>
            </w:r>
            <w:proofErr w:type="gramEnd"/>
          </w:p>
          <w:p w14:paraId="4E9D8FD3" w14:textId="77777777" w:rsidR="00833B8F" w:rsidRPr="00833B8F" w:rsidRDefault="00833B8F" w:rsidP="00833B8F">
            <w:pPr>
              <w:widowControl/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0DA35FBB" w14:textId="77777777" w:rsidR="00833B8F" w:rsidRPr="00833B8F" w:rsidRDefault="00833B8F" w:rsidP="00833B8F">
            <w:pPr>
              <w:widowControl/>
              <w:suppressAutoHyphens w:val="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4F9C46C0" w14:textId="77777777" w:rsidR="00833B8F" w:rsidRPr="00833B8F" w:rsidRDefault="00833B8F" w:rsidP="00833B8F">
            <w:pPr>
              <w:widowControl/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395307F8" w14:textId="77777777" w:rsidR="00833B8F" w:rsidRPr="00833B8F" w:rsidRDefault="00833B8F" w:rsidP="00833B8F">
            <w:pPr>
              <w:widowControl/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4165953A" w14:textId="77777777" w:rsidR="00833B8F" w:rsidRPr="00833B8F" w:rsidRDefault="00833B8F" w:rsidP="00833B8F">
            <w:pPr>
              <w:widowControl/>
              <w:tabs>
                <w:tab w:val="left" w:pos="1680"/>
              </w:tabs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833B8F">
              <w:rPr>
                <w:rFonts w:eastAsia="Times New Roman"/>
                <w:sz w:val="28"/>
                <w:szCs w:val="28"/>
                <w:lang w:eastAsia="ru-RU"/>
              </w:rPr>
              <w:tab/>
            </w:r>
            <w:proofErr w:type="spellStart"/>
            <w:r w:rsidRPr="00833B8F">
              <w:rPr>
                <w:rFonts w:eastAsia="Times New Roman"/>
                <w:sz w:val="28"/>
                <w:szCs w:val="28"/>
                <w:lang w:eastAsia="ru-RU"/>
              </w:rPr>
              <w:t>П.М.Ямщиков</w:t>
            </w:r>
            <w:proofErr w:type="spellEnd"/>
          </w:p>
        </w:tc>
      </w:tr>
    </w:tbl>
    <w:p w14:paraId="2783F858" w14:textId="77777777" w:rsidR="00833B8F" w:rsidRPr="00833B8F" w:rsidRDefault="00833B8F" w:rsidP="00833B8F">
      <w:pPr>
        <w:widowControl/>
        <w:suppressAutoHyphens w:val="0"/>
        <w:rPr>
          <w:rFonts w:eastAsia="Times New Roman"/>
          <w:sz w:val="28"/>
          <w:szCs w:val="28"/>
          <w:lang w:eastAsia="ru-RU"/>
        </w:rPr>
      </w:pPr>
    </w:p>
    <w:p w14:paraId="0CDB0F61" w14:textId="77777777" w:rsidR="00833B8F" w:rsidRPr="00833B8F" w:rsidRDefault="00833B8F" w:rsidP="00833B8F">
      <w:pPr>
        <w:widowControl/>
        <w:suppressAutoHyphens w:val="0"/>
        <w:rPr>
          <w:rFonts w:eastAsia="Times New Roman"/>
          <w:sz w:val="28"/>
          <w:szCs w:val="28"/>
          <w:lang w:eastAsia="ru-RU"/>
        </w:rPr>
      </w:pPr>
    </w:p>
    <w:p w14:paraId="4AE9B3AF" w14:textId="77777777" w:rsidR="00833B8F" w:rsidRPr="00833B8F" w:rsidRDefault="00833B8F" w:rsidP="00833B8F">
      <w:pPr>
        <w:widowControl/>
        <w:suppressAutoHyphens w:val="0"/>
        <w:rPr>
          <w:rFonts w:eastAsia="Times New Roman"/>
          <w:sz w:val="28"/>
          <w:szCs w:val="28"/>
          <w:lang w:eastAsia="ru-RU"/>
        </w:rPr>
      </w:pPr>
    </w:p>
    <w:p w14:paraId="029F2A4D" w14:textId="77777777" w:rsidR="00833B8F" w:rsidRPr="00833B8F" w:rsidRDefault="00833B8F" w:rsidP="00833B8F">
      <w:pPr>
        <w:widowControl/>
        <w:suppressAutoHyphens w:val="0"/>
        <w:rPr>
          <w:rFonts w:eastAsia="Times New Roman"/>
          <w:sz w:val="28"/>
          <w:szCs w:val="28"/>
          <w:lang w:eastAsia="ru-RU"/>
        </w:rPr>
      </w:pPr>
    </w:p>
    <w:p w14:paraId="2F268AC4" w14:textId="77777777" w:rsidR="00833B8F" w:rsidRPr="00833B8F" w:rsidRDefault="00833B8F" w:rsidP="00833B8F">
      <w:pPr>
        <w:widowControl/>
        <w:suppressAutoHyphens w:val="0"/>
        <w:rPr>
          <w:rFonts w:eastAsia="Times New Roman"/>
          <w:sz w:val="28"/>
          <w:szCs w:val="28"/>
          <w:lang w:eastAsia="ru-RU"/>
        </w:rPr>
      </w:pPr>
    </w:p>
    <w:p w14:paraId="74A63CEC" w14:textId="77777777" w:rsidR="00833B8F" w:rsidRPr="00833B8F" w:rsidRDefault="00833B8F" w:rsidP="00833B8F">
      <w:pPr>
        <w:widowControl/>
        <w:suppressAutoHyphens w:val="0"/>
        <w:rPr>
          <w:rFonts w:eastAsia="Times New Roman"/>
          <w:sz w:val="28"/>
          <w:szCs w:val="28"/>
          <w:lang w:eastAsia="ru-RU"/>
        </w:rPr>
      </w:pPr>
    </w:p>
    <w:p w14:paraId="287C11A9" w14:textId="77777777" w:rsidR="00833B8F" w:rsidRPr="00833B8F" w:rsidRDefault="00833B8F" w:rsidP="00833B8F">
      <w:pPr>
        <w:widowControl/>
        <w:suppressAutoHyphens w:val="0"/>
        <w:jc w:val="right"/>
        <w:rPr>
          <w:rFonts w:eastAsia="Times New Roman"/>
          <w:lang w:eastAsia="ru-RU"/>
        </w:rPr>
      </w:pPr>
      <w:r w:rsidRPr="00833B8F">
        <w:rPr>
          <w:rFonts w:eastAsia="Times New Roman"/>
          <w:lang w:eastAsia="ru-RU"/>
        </w:rPr>
        <w:t xml:space="preserve">                                                                                            УТВЕРЖДЕНЫ</w:t>
      </w:r>
    </w:p>
    <w:p w14:paraId="3ABE57D6" w14:textId="77777777" w:rsidR="00833B8F" w:rsidRPr="00833B8F" w:rsidRDefault="00833B8F" w:rsidP="00833B8F">
      <w:pPr>
        <w:widowControl/>
        <w:suppressAutoHyphens w:val="0"/>
        <w:jc w:val="right"/>
        <w:rPr>
          <w:rFonts w:eastAsia="Times New Roman"/>
          <w:sz w:val="22"/>
          <w:szCs w:val="22"/>
          <w:lang w:eastAsia="ru-RU"/>
        </w:rPr>
      </w:pPr>
      <w:r w:rsidRPr="00833B8F">
        <w:rPr>
          <w:rFonts w:eastAsia="Times New Roman"/>
          <w:lang w:eastAsia="ru-RU"/>
        </w:rPr>
        <w:t xml:space="preserve">                                                                                           </w:t>
      </w:r>
      <w:r w:rsidRPr="00833B8F">
        <w:rPr>
          <w:rFonts w:eastAsia="Times New Roman"/>
          <w:sz w:val="22"/>
          <w:szCs w:val="22"/>
          <w:lang w:eastAsia="ru-RU"/>
        </w:rPr>
        <w:t>решением Совета депутатов</w:t>
      </w:r>
    </w:p>
    <w:p w14:paraId="333C859C" w14:textId="77777777" w:rsidR="00833B8F" w:rsidRPr="00833B8F" w:rsidRDefault="00833B8F" w:rsidP="00833B8F">
      <w:pPr>
        <w:widowControl/>
        <w:suppressAutoHyphens w:val="0"/>
        <w:jc w:val="right"/>
        <w:rPr>
          <w:rFonts w:eastAsia="Times New Roman"/>
          <w:sz w:val="22"/>
          <w:szCs w:val="22"/>
          <w:lang w:eastAsia="ru-RU"/>
        </w:rPr>
      </w:pPr>
      <w:proofErr w:type="spellStart"/>
      <w:r w:rsidRPr="00833B8F">
        <w:rPr>
          <w:rFonts w:eastAsia="Times New Roman"/>
          <w:sz w:val="22"/>
          <w:szCs w:val="22"/>
          <w:lang w:eastAsia="ru-RU"/>
        </w:rPr>
        <w:t>Акчеевского</w:t>
      </w:r>
      <w:proofErr w:type="spellEnd"/>
      <w:r w:rsidRPr="00833B8F">
        <w:rPr>
          <w:rFonts w:eastAsia="Times New Roman"/>
          <w:sz w:val="22"/>
          <w:szCs w:val="22"/>
          <w:lang w:eastAsia="ru-RU"/>
        </w:rPr>
        <w:t xml:space="preserve"> сельского поселения  </w:t>
      </w:r>
    </w:p>
    <w:p w14:paraId="33DE757C" w14:textId="77777777" w:rsidR="00833B8F" w:rsidRPr="00833B8F" w:rsidRDefault="00833B8F" w:rsidP="00833B8F">
      <w:pPr>
        <w:widowControl/>
        <w:suppressAutoHyphens w:val="0"/>
        <w:jc w:val="right"/>
        <w:rPr>
          <w:rFonts w:eastAsia="Times New Roman"/>
          <w:sz w:val="22"/>
          <w:szCs w:val="22"/>
          <w:lang w:eastAsia="ru-RU"/>
        </w:rPr>
      </w:pPr>
      <w:r w:rsidRPr="00833B8F">
        <w:rPr>
          <w:rFonts w:eastAsia="Times New Roman"/>
          <w:sz w:val="22"/>
          <w:szCs w:val="22"/>
          <w:lang w:eastAsia="ru-RU"/>
        </w:rPr>
        <w:t>Ельниковского муниципального района</w:t>
      </w:r>
    </w:p>
    <w:p w14:paraId="784DD848" w14:textId="77777777" w:rsidR="00833B8F" w:rsidRPr="00833B8F" w:rsidRDefault="00833B8F" w:rsidP="00833B8F">
      <w:pPr>
        <w:widowControl/>
        <w:suppressAutoHyphens w:val="0"/>
        <w:jc w:val="right"/>
        <w:rPr>
          <w:rFonts w:eastAsia="Times New Roman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 </w:t>
      </w:r>
      <w:r w:rsidRPr="00833B8F">
        <w:rPr>
          <w:rFonts w:eastAsia="Times New Roman"/>
          <w:lang w:eastAsia="ru-RU"/>
        </w:rPr>
        <w:t>Республики Мордовия</w:t>
      </w:r>
    </w:p>
    <w:p w14:paraId="5D6F31DF" w14:textId="77777777" w:rsidR="00833B8F" w:rsidRPr="00833B8F" w:rsidRDefault="00833B8F" w:rsidP="00833B8F">
      <w:pPr>
        <w:widowControl/>
        <w:suppressAutoHyphens w:val="0"/>
        <w:jc w:val="right"/>
        <w:rPr>
          <w:rFonts w:eastAsia="Times New Roman"/>
          <w:lang w:eastAsia="ru-RU"/>
        </w:rPr>
      </w:pPr>
      <w:r w:rsidRPr="00833B8F">
        <w:rPr>
          <w:rFonts w:eastAsia="Times New Roman"/>
          <w:lang w:eastAsia="ru-RU"/>
        </w:rPr>
        <w:tab/>
        <w:t xml:space="preserve">                                                                                 от   </w:t>
      </w:r>
      <w:proofErr w:type="gramStart"/>
      <w:r w:rsidRPr="00833B8F">
        <w:rPr>
          <w:rFonts w:eastAsia="Times New Roman"/>
          <w:lang w:eastAsia="ru-RU"/>
        </w:rPr>
        <w:t>06.12.2024  №</w:t>
      </w:r>
      <w:proofErr w:type="gramEnd"/>
      <w:r w:rsidRPr="00833B8F">
        <w:rPr>
          <w:rFonts w:eastAsia="Times New Roman"/>
          <w:lang w:eastAsia="ru-RU"/>
        </w:rPr>
        <w:t>108</w:t>
      </w:r>
    </w:p>
    <w:p w14:paraId="0DD931A0" w14:textId="77777777" w:rsidR="00833B8F" w:rsidRPr="00833B8F" w:rsidRDefault="00833B8F" w:rsidP="00833B8F">
      <w:pPr>
        <w:widowControl/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14:paraId="60517308" w14:textId="77777777" w:rsidR="00833B8F" w:rsidRPr="00833B8F" w:rsidRDefault="00833B8F" w:rsidP="00833B8F">
      <w:pPr>
        <w:widowControl/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14:paraId="2FB6E4AE" w14:textId="77777777" w:rsidR="00833B8F" w:rsidRPr="00833B8F" w:rsidRDefault="00833B8F" w:rsidP="00833B8F">
      <w:pPr>
        <w:widowControl/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833B8F">
        <w:rPr>
          <w:rFonts w:eastAsia="Times New Roman"/>
          <w:b/>
          <w:sz w:val="28"/>
          <w:szCs w:val="28"/>
          <w:lang w:eastAsia="ru-RU"/>
        </w:rPr>
        <w:t xml:space="preserve">ОСНОВНЫЕ НАПРАВЛЕНИЯ БЮДЖЕТНОЙ И НАЛОГОВОЙ ПОЛИТИКИ   </w:t>
      </w:r>
      <w:r w:rsidRPr="00833B8F">
        <w:rPr>
          <w:rFonts w:eastAsia="Times New Roman"/>
          <w:b/>
          <w:bCs/>
          <w:sz w:val="28"/>
          <w:szCs w:val="28"/>
          <w:lang w:eastAsia="ru-RU"/>
        </w:rPr>
        <w:t>АКЧЕЕВСКОГО СЕЛЬСКОГО ПОСЕЛЕНИЯ</w:t>
      </w:r>
      <w:r w:rsidRPr="00833B8F">
        <w:rPr>
          <w:rFonts w:eastAsia="Times New Roman"/>
          <w:sz w:val="28"/>
          <w:szCs w:val="28"/>
          <w:lang w:eastAsia="ru-RU"/>
        </w:rPr>
        <w:t xml:space="preserve"> </w:t>
      </w:r>
      <w:r w:rsidRPr="00833B8F">
        <w:rPr>
          <w:rFonts w:eastAsia="Times New Roman"/>
          <w:b/>
          <w:sz w:val="28"/>
          <w:szCs w:val="28"/>
          <w:lang w:eastAsia="ru-RU"/>
        </w:rPr>
        <w:t>ЕЛЬНИКОВСКОГО МУНИЦИПАЛЬНОГО РАЙОНА РЕСПУБЛИКИ МОРДОВИЯ НА 2025-2027 ГОДЫ</w:t>
      </w:r>
    </w:p>
    <w:p w14:paraId="166FBAD5" w14:textId="77777777" w:rsidR="00833B8F" w:rsidRPr="00833B8F" w:rsidRDefault="00833B8F" w:rsidP="00833B8F">
      <w:pPr>
        <w:widowControl/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575F4C21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 Ельниковского муниципального района Республики Мордовия на 2025 год и на плановый период 2026 и 2027 годов разработаны в соответствии со </w:t>
      </w:r>
      <w:hyperlink r:id="rId8" w:history="1">
        <w:r w:rsidRPr="00833B8F">
          <w:rPr>
            <w:rFonts w:eastAsia="Times New Roman"/>
            <w:sz w:val="28"/>
            <w:szCs w:val="28"/>
            <w:lang w:eastAsia="ru-RU"/>
          </w:rPr>
          <w:t>статьей 172</w:t>
        </w:r>
      </w:hyperlink>
      <w:r w:rsidRPr="00833B8F">
        <w:rPr>
          <w:rFonts w:eastAsia="Times New Roman"/>
          <w:sz w:val="28"/>
          <w:szCs w:val="28"/>
          <w:lang w:eastAsia="ru-RU"/>
        </w:rPr>
        <w:t xml:space="preserve"> Бюджетного кодекса Российской Федерации с учетом итогов реализации бюджетной и налоговой политики Ельниковского муниципального района Республики Мордовия в предыдущие годы.</w:t>
      </w:r>
    </w:p>
    <w:p w14:paraId="7DF86427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 Ельниковского муниципального района Республики Мордовия на 2025 год и на плановый период 2026 и 2027 годов определяют условия и подходы к формированию проекта  бюджета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 Ельниковского муниципального района Республики Мордовия на 2025 год и на плановый период 2026 и 2027 годов, а также приоритеты развития бюджетной системы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 Ельниковского муниципального района Республики Мордовия в среднесрочной перспективе.</w:t>
      </w:r>
    </w:p>
    <w:p w14:paraId="3D272806" w14:textId="77777777" w:rsidR="00833B8F" w:rsidRPr="00833B8F" w:rsidRDefault="00833B8F" w:rsidP="00833B8F">
      <w:pPr>
        <w:widowControl/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 </w:t>
      </w:r>
    </w:p>
    <w:p w14:paraId="223751C3" w14:textId="77777777" w:rsidR="00833B8F" w:rsidRPr="00833B8F" w:rsidRDefault="00833B8F" w:rsidP="00833B8F">
      <w:pPr>
        <w:widowControl/>
        <w:suppressAutoHyphens w:val="0"/>
        <w:autoSpaceDE w:val="0"/>
        <w:autoSpaceDN w:val="0"/>
        <w:adjustRightInd w:val="0"/>
        <w:ind w:firstLine="426"/>
        <w:jc w:val="both"/>
        <w:rPr>
          <w:rFonts w:eastAsia="Times New Roman"/>
          <w:sz w:val="28"/>
          <w:szCs w:val="28"/>
          <w:lang w:eastAsia="ru-RU"/>
        </w:rPr>
      </w:pPr>
    </w:p>
    <w:p w14:paraId="3F4868AD" w14:textId="77777777" w:rsidR="00833B8F" w:rsidRPr="00833B8F" w:rsidRDefault="00833B8F" w:rsidP="00833B8F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/>
          <w:b/>
          <w:bCs/>
          <w:color w:val="26282F"/>
          <w:sz w:val="28"/>
          <w:szCs w:val="28"/>
          <w:lang w:eastAsia="ru-RU"/>
        </w:rPr>
      </w:pPr>
      <w:bookmarkStart w:id="6" w:name="sub_1"/>
      <w:r w:rsidRPr="00833B8F">
        <w:rPr>
          <w:rFonts w:eastAsia="Times New Roman"/>
          <w:b/>
          <w:bCs/>
          <w:color w:val="26282F"/>
          <w:sz w:val="28"/>
          <w:szCs w:val="28"/>
          <w:lang w:eastAsia="ru-RU"/>
        </w:rPr>
        <w:t>Основные цели</w:t>
      </w:r>
      <w:r w:rsidRPr="00833B8F">
        <w:rPr>
          <w:rFonts w:eastAsia="Times New Roman"/>
          <w:b/>
          <w:bCs/>
          <w:color w:val="26282F"/>
          <w:sz w:val="28"/>
          <w:szCs w:val="28"/>
          <w:lang w:eastAsia="ru-RU"/>
        </w:rPr>
        <w:br/>
        <w:t>и задачи бюджетной и налоговой политики</w:t>
      </w:r>
      <w:r w:rsidRPr="00833B8F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</w:t>
      </w:r>
      <w:proofErr w:type="spellStart"/>
      <w:r w:rsidRPr="00833B8F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сельского поселения  </w:t>
      </w:r>
      <w:r w:rsidRPr="00833B8F">
        <w:rPr>
          <w:rFonts w:eastAsia="Times New Roman"/>
          <w:b/>
          <w:bCs/>
          <w:color w:val="26282F"/>
          <w:sz w:val="28"/>
          <w:szCs w:val="28"/>
          <w:lang w:eastAsia="ru-RU"/>
        </w:rPr>
        <w:t xml:space="preserve"> Ельниковского муниципального района Республики Мордовия на 2025 год и на плановый период 2026 и 2027 годов</w:t>
      </w:r>
    </w:p>
    <w:p w14:paraId="57E48F96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Бюджетная политика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 Ельниковского муниципального района Республики Мордовия на 2025 год и на плановый период 2026 и 2027 годов сохранит преемственность бюджетной политики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  Ельниковского муниципального района Республики Мордовия предыдущих периодов и будет ориентирована в первую </w:t>
      </w:r>
      <w:r w:rsidRPr="00833B8F">
        <w:rPr>
          <w:rFonts w:eastAsia="Times New Roman"/>
          <w:sz w:val="28"/>
          <w:szCs w:val="28"/>
          <w:lang w:eastAsia="ru-RU"/>
        </w:rPr>
        <w:lastRenderedPageBreak/>
        <w:t xml:space="preserve">очередь на реализацию национальных целей развития, определенных </w:t>
      </w:r>
      <w:hyperlink r:id="rId9" w:history="1">
        <w:r w:rsidRPr="00833B8F">
          <w:rPr>
            <w:rFonts w:eastAsia="Times New Roman"/>
            <w:color w:val="008000"/>
            <w:sz w:val="28"/>
            <w:szCs w:val="28"/>
            <w:lang w:eastAsia="ru-RU"/>
          </w:rPr>
          <w:t>указом</w:t>
        </w:r>
      </w:hyperlink>
      <w:r w:rsidRPr="00833B8F">
        <w:rPr>
          <w:rFonts w:eastAsia="Times New Roman"/>
          <w:sz w:val="28"/>
          <w:szCs w:val="28"/>
          <w:lang w:eastAsia="ru-RU"/>
        </w:rPr>
        <w:t xml:space="preserve"> Президента Российской Федерации от 7 мая 2024 г. N 309 "О национальных целях развития Российской Федерации на период до 2030 года и на перспективу до 2036 года" (далее - национальные цели), с акцентом на приоритетном финансировании мер социальной поддержки населения, направленных на повышение качества жизни, сбережение здоровья и благополучие людей, формирование комфортной и безопасной среды, развитие и поддержку инфраструктуры района при сохранении сбалансированности и устойчивости  бюджета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 Ельниковского муниципального района Республики Мордовия.</w:t>
      </w:r>
    </w:p>
    <w:bookmarkEnd w:id="6"/>
    <w:p w14:paraId="7665460E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В предстоящем периоде основными направлениями бюджетной политики Ельниковского муниципального района Республики Мордовия являются:</w:t>
      </w:r>
    </w:p>
    <w:p w14:paraId="263D7BC0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1) обеспечение финансовой устойчивости, сбалансированности и самостоятельности бюджета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</w:t>
      </w:r>
      <w:proofErr w:type="gramStart"/>
      <w:r w:rsidRPr="00833B8F">
        <w:rPr>
          <w:rFonts w:eastAsia="Times New Roman"/>
          <w:sz w:val="28"/>
          <w:szCs w:val="28"/>
          <w:lang w:eastAsia="ru-RU"/>
        </w:rPr>
        <w:t>поселения  Ельниковского</w:t>
      </w:r>
      <w:proofErr w:type="gramEnd"/>
      <w:r w:rsidRPr="00833B8F">
        <w:rPr>
          <w:rFonts w:eastAsia="Times New Roman"/>
          <w:sz w:val="28"/>
          <w:szCs w:val="28"/>
          <w:lang w:eastAsia="ru-RU"/>
        </w:rPr>
        <w:t xml:space="preserve"> муниципального района Республики Мордовия за счет:</w:t>
      </w:r>
    </w:p>
    <w:p w14:paraId="1FC1478C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расширения доходной базы бюджета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</w:t>
      </w:r>
      <w:proofErr w:type="gramStart"/>
      <w:r w:rsidRPr="00833B8F">
        <w:rPr>
          <w:rFonts w:eastAsia="Times New Roman"/>
          <w:sz w:val="28"/>
          <w:szCs w:val="28"/>
          <w:lang w:eastAsia="ru-RU"/>
        </w:rPr>
        <w:t>поселения  Ельниковского</w:t>
      </w:r>
      <w:proofErr w:type="gramEnd"/>
      <w:r w:rsidRPr="00833B8F">
        <w:rPr>
          <w:rFonts w:eastAsia="Times New Roman"/>
          <w:sz w:val="28"/>
          <w:szCs w:val="28"/>
          <w:lang w:eastAsia="ru-RU"/>
        </w:rPr>
        <w:t xml:space="preserve"> муниципального района Республики Мордовия, повышения финансовой дисциплины, минимизации рисков несбалансированности бюджета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 Ельниковского муниципального района Республики Мордовия в условиях внешнего санкционного давления;</w:t>
      </w:r>
    </w:p>
    <w:p w14:paraId="54E294AF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33B8F">
        <w:rPr>
          <w:rFonts w:eastAsia="Times New Roman"/>
          <w:sz w:val="28"/>
          <w:szCs w:val="28"/>
          <w:lang w:eastAsia="ru-RU"/>
        </w:rPr>
        <w:t>приоритизации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расходов исходя из необходимости достижения национальных целей и приоритетов социально-экономического развития Российской Федерации и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</w:t>
      </w:r>
      <w:proofErr w:type="gramStart"/>
      <w:r w:rsidRPr="00833B8F">
        <w:rPr>
          <w:rFonts w:eastAsia="Times New Roman"/>
          <w:sz w:val="28"/>
          <w:szCs w:val="28"/>
          <w:lang w:eastAsia="ru-RU"/>
        </w:rPr>
        <w:t>поселения  Ельниковского</w:t>
      </w:r>
      <w:proofErr w:type="gramEnd"/>
      <w:r w:rsidRPr="00833B8F">
        <w:rPr>
          <w:rFonts w:eastAsia="Times New Roman"/>
          <w:sz w:val="28"/>
          <w:szCs w:val="28"/>
          <w:lang w:eastAsia="ru-RU"/>
        </w:rPr>
        <w:t xml:space="preserve"> муниципального района Республики Мордовия;</w:t>
      </w:r>
    </w:p>
    <w:p w14:paraId="136EDAB7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формирования бюджетных параметров исходя из необходимости исполнения в полном объеме действующих расходных обязательств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  Ельниковского муниципального района Республики Мордовия, принятия новых расходных обязательств с учетом их социально-экономической значимости и обеспеченности источниками финансирования, ограничения не первоочередных (необязательных) расходов;</w:t>
      </w:r>
    </w:p>
    <w:p w14:paraId="1EC9497E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мониторинга дебиторской и кредиторской задолженности и проведения мероприятий по недопущению ее возникновения и роста;</w:t>
      </w:r>
    </w:p>
    <w:p w14:paraId="2B15244B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недопущения необоснованного роста муниципального долга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  Ельниковского муниципального района Республики Мордовия, своевременного исполнения долговых обязательств перед кредиторами;</w:t>
      </w:r>
    </w:p>
    <w:p w14:paraId="651E0997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2) повышение эффективности управления бюджетными ресурсами, в том числе за счет реализации следующих мероприятий:</w:t>
      </w:r>
    </w:p>
    <w:p w14:paraId="4C62D679" w14:textId="77777777" w:rsidR="00833B8F" w:rsidRPr="00833B8F" w:rsidRDefault="00833B8F" w:rsidP="00833B8F">
      <w:pPr>
        <w:widowControl/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обеспечение высокой результативности расходов бюджета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Ельниковского муниципального района Республики Мордовия на реализацию региональных проектов в рамках федеральных и национальных проектов;</w:t>
      </w:r>
    </w:p>
    <w:p w14:paraId="06CABA06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lastRenderedPageBreak/>
        <w:t xml:space="preserve">использование всех возможностей для привлечения средств внебюджетных источников, а также средств федерального бюджета, в первую очередь с наиболее высокой долей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софинансирования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>;</w:t>
      </w:r>
    </w:p>
    <w:p w14:paraId="2A4F3865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повышение стратегической и операционной эффективности бюджетных расходов путем дальнейшего совершенствования нормативных правовых актов и методической базы в сфере разработки и реализации муниципальных программ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  Ельниковского муниципального района Республики Мордовия;</w:t>
      </w:r>
    </w:p>
    <w:p w14:paraId="3C3347B8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оптимизация и повышение эффективности деятельности органов власти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  Ельниковского муниципального района Республики Мордовия за счет системного применения ценностей, принципов и инструментов бережливого</w:t>
      </w:r>
      <w:hyperlink r:id="rId10" w:history="1">
        <w:r w:rsidRPr="00833B8F">
          <w:rPr>
            <w:rFonts w:eastAsia="Times New Roman"/>
            <w:color w:val="008000"/>
            <w:sz w:val="28"/>
            <w:szCs w:val="28"/>
            <w:shd w:val="clear" w:color="auto" w:fill="F0F0F0"/>
            <w:lang w:eastAsia="ru-RU"/>
          </w:rPr>
          <w:t>#</w:t>
        </w:r>
      </w:hyperlink>
      <w:r w:rsidRPr="00833B8F">
        <w:rPr>
          <w:rFonts w:eastAsia="Times New Roman"/>
          <w:sz w:val="28"/>
          <w:szCs w:val="28"/>
          <w:lang w:eastAsia="ru-RU"/>
        </w:rPr>
        <w:t xml:space="preserve"> управления;</w:t>
      </w:r>
    </w:p>
    <w:p w14:paraId="16532D32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безусловное исполнение установленных законодательством социальных обязательств перед гражданами и дальнейшее повышение эффективности предоставления мер социальной поддержки, в том числе за счет соблюдения принципа адресности и критерия нуждаемости при их предоставлении;</w:t>
      </w:r>
    </w:p>
    <w:p w14:paraId="0FF9985B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повышение эффективности системы управления в отраслях социальной сферы, привлечение внебюджетных источников финансирования, развитие негосударственного сектора, повышение эффективности использования площадей учреждений социальной сферы;</w:t>
      </w:r>
    </w:p>
    <w:p w14:paraId="75568F95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повышение эффективности предоставления субсидий юридическим лицам исходя из необходимости обеспечения в первоочередном порядке государственной поддержки приоритетных отраслей экономики, а также усиление государственного финансового контроля использования этих субсидий;</w:t>
      </w:r>
    </w:p>
    <w:p w14:paraId="14CF2DA2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направление инвестиционных расходов  бюджета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 Ельниковского муниципального района Республики Мордовия в первую очередь на завершение работ по переходящим объектам строительства, реконструкции, капитального ремонта муниципальной собственности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 Ельниковского муниципального района Республики Мордовия, усиление контроля за сроками и качеством разрабатываемой проектно-сметной документации и выполнением муниципальных контрактов с безусловным применением законодательно установленных штрафных санкций за неисполнение их условий;</w:t>
      </w:r>
    </w:p>
    <w:p w14:paraId="6B1665E8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использование частных инвестиций за счет расширения практики применения государственно-частного партнерства, концессий для реализации капиталоемких и общественно значимых проектов и обеспечение их быстрого создания в условиях ограниченности бюджетных средств;</w:t>
      </w:r>
    </w:p>
    <w:p w14:paraId="55506F1D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повышение эффективности процессов планирования и исполнения бюджета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  Ельниковского муниципального района Республики Мордовия, в том числе за счет проведения мониторинга качества финансового менеджмента, совершенствования системы обоснования бюджетных ассигнований, дальнейшего развития казначейского </w:t>
      </w:r>
      <w:r w:rsidRPr="00833B8F">
        <w:rPr>
          <w:rFonts w:eastAsia="Times New Roman"/>
          <w:sz w:val="28"/>
          <w:szCs w:val="28"/>
          <w:lang w:eastAsia="ru-RU"/>
        </w:rPr>
        <w:lastRenderedPageBreak/>
        <w:t xml:space="preserve">обслуживания </w:t>
      </w:r>
      <w:proofErr w:type="gramStart"/>
      <w:r w:rsidRPr="00833B8F">
        <w:rPr>
          <w:rFonts w:eastAsia="Times New Roman"/>
          <w:sz w:val="28"/>
          <w:szCs w:val="28"/>
          <w:lang w:eastAsia="ru-RU"/>
        </w:rPr>
        <w:t>исполнения  бюджета</w:t>
      </w:r>
      <w:proofErr w:type="gramEnd"/>
      <w:r w:rsidRPr="00833B8F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 Ельниковского муниципального района Республики Мордовия;</w:t>
      </w:r>
    </w:p>
    <w:p w14:paraId="09C392DD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совершенствование системы закупок товаров, работ, услуг для обеспечения муниципальных нужд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</w:t>
      </w:r>
      <w:proofErr w:type="gramStart"/>
      <w:r w:rsidRPr="00833B8F">
        <w:rPr>
          <w:rFonts w:eastAsia="Times New Roman"/>
          <w:sz w:val="28"/>
          <w:szCs w:val="28"/>
          <w:lang w:eastAsia="ru-RU"/>
        </w:rPr>
        <w:t>поселения  Ельниковского</w:t>
      </w:r>
      <w:proofErr w:type="gramEnd"/>
      <w:r w:rsidRPr="00833B8F">
        <w:rPr>
          <w:rFonts w:eastAsia="Times New Roman"/>
          <w:sz w:val="28"/>
          <w:szCs w:val="28"/>
          <w:lang w:eastAsia="ru-RU"/>
        </w:rPr>
        <w:t xml:space="preserve"> муниципального района Республики Мордовия, в том числе обеспечение их дальнейшей централизации. Осуществление закупок товаров, работ, услуг для обеспечения муниципальных нужд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</w:t>
      </w:r>
      <w:proofErr w:type="gramStart"/>
      <w:r w:rsidRPr="00833B8F">
        <w:rPr>
          <w:rFonts w:eastAsia="Times New Roman"/>
          <w:sz w:val="28"/>
          <w:szCs w:val="28"/>
          <w:lang w:eastAsia="ru-RU"/>
        </w:rPr>
        <w:t>поселения  Ельниковского</w:t>
      </w:r>
      <w:proofErr w:type="gramEnd"/>
      <w:r w:rsidRPr="00833B8F">
        <w:rPr>
          <w:rFonts w:eastAsia="Times New Roman"/>
          <w:sz w:val="28"/>
          <w:szCs w:val="28"/>
          <w:lang w:eastAsia="ru-RU"/>
        </w:rPr>
        <w:t xml:space="preserve"> муниципального района Республики Мордовия конкурентными способами, обеспечивающими наименьшие затраты при сохранении качественных характеристик приобретаемых товаров, работ, услуг, исключение фактов заключения муниципальных контрактов (контрактов, договоров) с недобросовестными поставщиками (подрядчиками, исполнителями);</w:t>
      </w:r>
    </w:p>
    <w:p w14:paraId="2EE5EE45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высвобождение в процессе исполнения  бюджета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 Ельниковского муниципального района Республики Мордовия недостаточно эффективно используемых бюджетных средств для их перенаправления на решение приоритетных задач, перераспределение экономии бюджетных средств, образовавшейся при заключении муниципальных контрактов</w:t>
      </w:r>
      <w:hyperlink r:id="rId11" w:history="1">
        <w:r w:rsidRPr="00833B8F">
          <w:rPr>
            <w:rFonts w:eastAsia="Times New Roman"/>
            <w:color w:val="008000"/>
            <w:sz w:val="28"/>
            <w:szCs w:val="28"/>
            <w:shd w:val="clear" w:color="auto" w:fill="F0F0F0"/>
            <w:lang w:eastAsia="ru-RU"/>
          </w:rPr>
          <w:t>#</w:t>
        </w:r>
      </w:hyperlink>
      <w:r w:rsidRPr="00833B8F">
        <w:rPr>
          <w:rFonts w:eastAsia="Times New Roman"/>
          <w:sz w:val="28"/>
          <w:szCs w:val="28"/>
          <w:lang w:eastAsia="ru-RU"/>
        </w:rPr>
        <w:t xml:space="preserve"> (контрактов, договоров);</w:t>
      </w:r>
    </w:p>
    <w:p w14:paraId="45F29991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осуществление </w:t>
      </w:r>
      <w:proofErr w:type="gramStart"/>
      <w:r w:rsidRPr="00833B8F">
        <w:rPr>
          <w:rFonts w:eastAsia="Times New Roman"/>
          <w:sz w:val="28"/>
          <w:szCs w:val="28"/>
          <w:lang w:eastAsia="ru-RU"/>
        </w:rPr>
        <w:t>внутреннего  финансового</w:t>
      </w:r>
      <w:proofErr w:type="gramEnd"/>
      <w:r w:rsidRPr="00833B8F">
        <w:rPr>
          <w:rFonts w:eastAsia="Times New Roman"/>
          <w:sz w:val="28"/>
          <w:szCs w:val="28"/>
          <w:lang w:eastAsia="ru-RU"/>
        </w:rPr>
        <w:t xml:space="preserve"> контроля в соответствии с федеральными стандартами внутреннего государственного (муниципального) финансового контроля, утвержденными Правительством Российской Федерации;</w:t>
      </w:r>
    </w:p>
    <w:p w14:paraId="06FA3AFA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усиление контроля за эффективностью использования бюджетных средств и муниципального имущества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</w:t>
      </w:r>
      <w:proofErr w:type="gramStart"/>
      <w:r w:rsidRPr="00833B8F">
        <w:rPr>
          <w:rFonts w:eastAsia="Times New Roman"/>
          <w:sz w:val="28"/>
          <w:szCs w:val="28"/>
          <w:lang w:eastAsia="ru-RU"/>
        </w:rPr>
        <w:t>поселения  Ельниковского</w:t>
      </w:r>
      <w:proofErr w:type="gramEnd"/>
      <w:r w:rsidRPr="00833B8F">
        <w:rPr>
          <w:rFonts w:eastAsia="Times New Roman"/>
          <w:sz w:val="28"/>
          <w:szCs w:val="28"/>
          <w:lang w:eastAsia="ru-RU"/>
        </w:rPr>
        <w:t xml:space="preserve"> муниципального района Республики Мордовия, достоверностью отчетности о результатах реализации муниципальных программ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  Ельниковского муниципального района Республики Мордовия, выполнением муниципального задания муниципальными учреждениями Ельниковского муниципального района Республики Мордовия;</w:t>
      </w:r>
    </w:p>
    <w:p w14:paraId="48B5407E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обеспечение прозрачности и открытости муниципальных финансов, в том числе за счет регулярной публикации на официальных сайтах и страницах актуальной информации, связанной с формированием и исполнением  бюджета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  Ельниковского муниципального района  Республики Мордовия, повышение качества "Бюджета для граждан", представление и регулярная актуализация материалов на </w:t>
      </w:r>
      <w:hyperlink r:id="rId12" w:history="1">
        <w:r w:rsidRPr="00833B8F">
          <w:rPr>
            <w:rFonts w:eastAsia="Times New Roman"/>
            <w:sz w:val="28"/>
            <w:szCs w:val="28"/>
            <w:lang w:eastAsia="ru-RU"/>
          </w:rPr>
          <w:t>едином портале</w:t>
        </w:r>
      </w:hyperlink>
      <w:r w:rsidRPr="00833B8F">
        <w:rPr>
          <w:rFonts w:eastAsia="Times New Roman"/>
          <w:sz w:val="28"/>
          <w:szCs w:val="28"/>
          <w:lang w:eastAsia="ru-RU"/>
        </w:rPr>
        <w:t xml:space="preserve"> бюджетной системы Российской Федерации и официальном сайте для размещения информации о деятельности государственных и муниципальных учреждений;</w:t>
      </w:r>
    </w:p>
    <w:p w14:paraId="6C77FA09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3) повышение эффективности финансовых взаимоотношений с республиканским бюджетом, направленное на:</w:t>
      </w:r>
    </w:p>
    <w:p w14:paraId="51C02A6C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сохранение и дальнейшее повышение уровня содействия обеспечения сбалансированности о бюджета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</w:t>
      </w:r>
      <w:proofErr w:type="gramStart"/>
      <w:r w:rsidRPr="00833B8F">
        <w:rPr>
          <w:rFonts w:eastAsia="Times New Roman"/>
          <w:sz w:val="28"/>
          <w:szCs w:val="28"/>
          <w:lang w:eastAsia="ru-RU"/>
        </w:rPr>
        <w:t>поселения  Ельниковского</w:t>
      </w:r>
      <w:proofErr w:type="gramEnd"/>
      <w:r w:rsidRPr="00833B8F">
        <w:rPr>
          <w:rFonts w:eastAsia="Times New Roman"/>
          <w:sz w:val="28"/>
          <w:szCs w:val="28"/>
          <w:lang w:eastAsia="ru-RU"/>
        </w:rPr>
        <w:t xml:space="preserve"> муниципального района Республики Мордовия;</w:t>
      </w:r>
    </w:p>
    <w:p w14:paraId="54285483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lastRenderedPageBreak/>
        <w:t xml:space="preserve">своевременное заключение с республиканскими органами соглашений о предоставлении межбюджетных трансфертов, в том числе в рамках </w:t>
      </w:r>
      <w:proofErr w:type="gramStart"/>
      <w:r w:rsidRPr="00833B8F">
        <w:rPr>
          <w:rFonts w:eastAsia="Times New Roman"/>
          <w:sz w:val="28"/>
          <w:szCs w:val="28"/>
          <w:lang w:eastAsia="ru-RU"/>
        </w:rPr>
        <w:t>реализации  национальных</w:t>
      </w:r>
      <w:proofErr w:type="gramEnd"/>
      <w:r w:rsidRPr="00833B8F">
        <w:rPr>
          <w:rFonts w:eastAsia="Times New Roman"/>
          <w:sz w:val="28"/>
          <w:szCs w:val="28"/>
          <w:lang w:eastAsia="ru-RU"/>
        </w:rPr>
        <w:t xml:space="preserve"> проектов;</w:t>
      </w:r>
    </w:p>
    <w:p w14:paraId="2A3F1948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достижение целевых показателей и соблюдение обязательств, предусмотренных соглашениями о предоставлении финансовой поддержки бюджету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</w:t>
      </w:r>
      <w:proofErr w:type="gramStart"/>
      <w:r w:rsidRPr="00833B8F">
        <w:rPr>
          <w:rFonts w:eastAsia="Times New Roman"/>
          <w:sz w:val="28"/>
          <w:szCs w:val="28"/>
          <w:lang w:eastAsia="ru-RU"/>
        </w:rPr>
        <w:t>поселения  Ельниковского</w:t>
      </w:r>
      <w:proofErr w:type="gramEnd"/>
      <w:r w:rsidRPr="00833B8F">
        <w:rPr>
          <w:rFonts w:eastAsia="Times New Roman"/>
          <w:sz w:val="28"/>
          <w:szCs w:val="28"/>
          <w:lang w:eastAsia="ru-RU"/>
        </w:rPr>
        <w:t xml:space="preserve"> муниципального района Республики Мордовия и о мерах по социально-экономическому развитию и оздоровлению муниципальных финансов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 Ельниковского муниципального района Республики Мордовия;</w:t>
      </w:r>
    </w:p>
    <w:p w14:paraId="51B9A404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содействие в обеспечении сбалансированности и финансовой устойчивости местных бюджетов, создание стимулов для наращивания доходной базы и повышения качества управления муниципальными финансами, снижение рисков неисполнения первоочередных и социально значимых расходных обязательств;</w:t>
      </w:r>
    </w:p>
    <w:p w14:paraId="59D60485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реализацию мер, направленных на повышение эффективности и оптимизацию расходов местных бюджетов, ограничение дефицита и уровня муниципального долга;</w:t>
      </w:r>
    </w:p>
    <w:p w14:paraId="02783EB5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4) развитие финансовой культуры, предполагающей ответственное отношение к принятию гражданами финансовых решений.</w:t>
      </w:r>
    </w:p>
    <w:p w14:paraId="5A0A57CE" w14:textId="77777777" w:rsidR="00833B8F" w:rsidRPr="00833B8F" w:rsidRDefault="00833B8F" w:rsidP="00833B8F">
      <w:pPr>
        <w:widowControl/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14:paraId="59D76090" w14:textId="77777777" w:rsidR="00833B8F" w:rsidRPr="00833B8F" w:rsidRDefault="00833B8F" w:rsidP="00833B8F">
      <w:pPr>
        <w:widowControl/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833B8F">
        <w:rPr>
          <w:rFonts w:eastAsia="Times New Roman"/>
          <w:b/>
          <w:sz w:val="28"/>
          <w:szCs w:val="28"/>
          <w:lang w:eastAsia="ru-RU"/>
        </w:rPr>
        <w:t>Основные направления</w:t>
      </w:r>
    </w:p>
    <w:p w14:paraId="36A06648" w14:textId="77777777" w:rsidR="00833B8F" w:rsidRPr="00833B8F" w:rsidRDefault="00833B8F" w:rsidP="00833B8F">
      <w:pPr>
        <w:widowControl/>
        <w:suppressAutoHyphens w:val="0"/>
        <w:jc w:val="center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b/>
          <w:sz w:val="28"/>
          <w:szCs w:val="28"/>
          <w:lang w:eastAsia="ru-RU"/>
        </w:rPr>
        <w:t xml:space="preserve">налоговой политики </w:t>
      </w:r>
      <w:proofErr w:type="spellStart"/>
      <w:r w:rsidRPr="00833B8F">
        <w:rPr>
          <w:rFonts w:eastAsia="Times New Roman"/>
          <w:b/>
          <w:bCs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b/>
          <w:bCs/>
          <w:sz w:val="28"/>
          <w:szCs w:val="28"/>
          <w:lang w:eastAsia="ru-RU"/>
        </w:rPr>
        <w:t xml:space="preserve"> сельского </w:t>
      </w:r>
      <w:proofErr w:type="gramStart"/>
      <w:r w:rsidRPr="00833B8F">
        <w:rPr>
          <w:rFonts w:eastAsia="Times New Roman"/>
          <w:b/>
          <w:bCs/>
          <w:sz w:val="28"/>
          <w:szCs w:val="28"/>
          <w:lang w:eastAsia="ru-RU"/>
        </w:rPr>
        <w:t>поселения</w:t>
      </w:r>
      <w:r w:rsidRPr="00833B8F">
        <w:rPr>
          <w:rFonts w:eastAsia="Times New Roman"/>
          <w:sz w:val="28"/>
          <w:szCs w:val="28"/>
          <w:lang w:eastAsia="ru-RU"/>
        </w:rPr>
        <w:t xml:space="preserve">  </w:t>
      </w:r>
      <w:r w:rsidRPr="00833B8F">
        <w:rPr>
          <w:rFonts w:eastAsia="Times New Roman"/>
          <w:b/>
          <w:sz w:val="28"/>
          <w:szCs w:val="28"/>
          <w:lang w:eastAsia="ru-RU"/>
        </w:rPr>
        <w:t>Ельниковского</w:t>
      </w:r>
      <w:proofErr w:type="gramEnd"/>
      <w:r w:rsidRPr="00833B8F">
        <w:rPr>
          <w:rFonts w:eastAsia="Times New Roman"/>
          <w:b/>
          <w:sz w:val="28"/>
          <w:szCs w:val="28"/>
          <w:lang w:eastAsia="ru-RU"/>
        </w:rPr>
        <w:t xml:space="preserve"> муниципального района</w:t>
      </w:r>
    </w:p>
    <w:p w14:paraId="42809632" w14:textId="77777777" w:rsidR="00833B8F" w:rsidRPr="00833B8F" w:rsidRDefault="00833B8F" w:rsidP="00833B8F">
      <w:pPr>
        <w:widowControl/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833B8F">
        <w:rPr>
          <w:rFonts w:eastAsia="Times New Roman"/>
          <w:b/>
          <w:sz w:val="28"/>
          <w:szCs w:val="28"/>
          <w:lang w:eastAsia="ru-RU"/>
        </w:rPr>
        <w:t>Республики Мордовия на 2025 год и на плановый период 2026 и 2027 годов</w:t>
      </w:r>
    </w:p>
    <w:p w14:paraId="5A0EE54A" w14:textId="77777777" w:rsidR="00833B8F" w:rsidRPr="00833B8F" w:rsidRDefault="00833B8F" w:rsidP="00833B8F">
      <w:pPr>
        <w:widowControl/>
        <w:suppressAutoHyphens w:val="0"/>
        <w:ind w:firstLine="720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087F1BA8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Налоговая политика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 Ельниковского муниципального района Республики Мордовия на 2025 год и на плановый период 2026 и 2027 годов обеспечит преемственность основных целей и задач налоговой политики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  Ельниковского муниципального района Республики Мордовия, предусмотренных в предыдущие годы, а также будет направлена на обеспечение поступления в консолидированный бюджет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 Ельниковского муниципального района Республики Мордовия всех доходных источников в запланированных объемах и мобилизации дополнительных доходов.</w:t>
      </w:r>
    </w:p>
    <w:p w14:paraId="0F54B25C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Налоговая политика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</w:t>
      </w:r>
      <w:proofErr w:type="gramStart"/>
      <w:r w:rsidRPr="00833B8F">
        <w:rPr>
          <w:rFonts w:eastAsia="Times New Roman"/>
          <w:sz w:val="28"/>
          <w:szCs w:val="28"/>
          <w:lang w:eastAsia="ru-RU"/>
        </w:rPr>
        <w:t>поселения  Ельниковского</w:t>
      </w:r>
      <w:proofErr w:type="gramEnd"/>
      <w:r w:rsidRPr="00833B8F">
        <w:rPr>
          <w:rFonts w:eastAsia="Times New Roman"/>
          <w:sz w:val="28"/>
          <w:szCs w:val="28"/>
          <w:lang w:eastAsia="ru-RU"/>
        </w:rPr>
        <w:t xml:space="preserve"> муниципального района Республики Мордовия в среднесрочной перспективе будет основываться на следующих приоритетных направлениях:</w:t>
      </w:r>
    </w:p>
    <w:p w14:paraId="3F4B1AFC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1) обеспечение стабильных и предсказуемых условий налогообложения;</w:t>
      </w:r>
    </w:p>
    <w:p w14:paraId="3F570BCA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2) повышение уровня ответственности главных администраторов доходов за качественное прогнозирование доходов консолидированного бюджета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  Ельниковского муниципального района Республики Мордовия и выполнение в полном объеме утвержденных годовых назначений по доходам бюджета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</w:t>
      </w:r>
      <w:proofErr w:type="gramStart"/>
      <w:r w:rsidRPr="00833B8F">
        <w:rPr>
          <w:rFonts w:eastAsia="Times New Roman"/>
          <w:sz w:val="28"/>
          <w:szCs w:val="28"/>
          <w:lang w:eastAsia="ru-RU"/>
        </w:rPr>
        <w:t xml:space="preserve">поселения  </w:t>
      </w:r>
      <w:r w:rsidRPr="00833B8F">
        <w:rPr>
          <w:rFonts w:eastAsia="Times New Roman"/>
          <w:sz w:val="28"/>
          <w:szCs w:val="28"/>
          <w:lang w:eastAsia="ru-RU"/>
        </w:rPr>
        <w:lastRenderedPageBreak/>
        <w:t>Ельниковского</w:t>
      </w:r>
      <w:proofErr w:type="gramEnd"/>
      <w:r w:rsidRPr="00833B8F">
        <w:rPr>
          <w:rFonts w:eastAsia="Times New Roman"/>
          <w:sz w:val="28"/>
          <w:szCs w:val="28"/>
          <w:lang w:eastAsia="ru-RU"/>
        </w:rPr>
        <w:t xml:space="preserve"> муниципального района Республики Мордовия и местных бюджетов, активизация претензионно-исковой деятельности;</w:t>
      </w:r>
    </w:p>
    <w:p w14:paraId="096C20D9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3) продолжение политики обоснованности и эффективности применения налоговых льгот, отмена неэффективных и невостребованных льгот. В 2025 - 2027 годах продолжится работа по проведению оценки эффективности налоговых расходов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</w:t>
      </w:r>
      <w:proofErr w:type="gramStart"/>
      <w:r w:rsidRPr="00833B8F">
        <w:rPr>
          <w:rFonts w:eastAsia="Times New Roman"/>
          <w:sz w:val="28"/>
          <w:szCs w:val="28"/>
          <w:lang w:eastAsia="ru-RU"/>
        </w:rPr>
        <w:t>поселения  Ельниковского</w:t>
      </w:r>
      <w:proofErr w:type="gramEnd"/>
      <w:r w:rsidRPr="00833B8F">
        <w:rPr>
          <w:rFonts w:eastAsia="Times New Roman"/>
          <w:sz w:val="28"/>
          <w:szCs w:val="28"/>
          <w:lang w:eastAsia="ru-RU"/>
        </w:rPr>
        <w:t xml:space="preserve"> муниципального района Республики Мордовия, отмене неэффективных налоговых льгот, будут сохранены подходы к установлению налоговых льгот при условии положительной оценки их эффективности.</w:t>
      </w:r>
    </w:p>
    <w:p w14:paraId="1434DDDB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В предстоящий трехлетний период будет продолжена реализация основных целей и задач налоговой политики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</w:t>
      </w:r>
      <w:proofErr w:type="gramStart"/>
      <w:r w:rsidRPr="00833B8F">
        <w:rPr>
          <w:rFonts w:eastAsia="Times New Roman"/>
          <w:sz w:val="28"/>
          <w:szCs w:val="28"/>
          <w:lang w:eastAsia="ru-RU"/>
        </w:rPr>
        <w:t>поселения  Ельниковского</w:t>
      </w:r>
      <w:proofErr w:type="gramEnd"/>
      <w:r w:rsidRPr="00833B8F">
        <w:rPr>
          <w:rFonts w:eastAsia="Times New Roman"/>
          <w:sz w:val="28"/>
          <w:szCs w:val="28"/>
          <w:lang w:eastAsia="ru-RU"/>
        </w:rPr>
        <w:t xml:space="preserve"> муниципального района Республики Мордовия, определенных в предыдущие годы.</w:t>
      </w:r>
    </w:p>
    <w:p w14:paraId="4B2FD6CD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Формирование налоговых и неналоговых доходов бюджета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  Ельниковского муниципального района Республики Мордовия будет основываться на вступивших в силу, а также планируемых к принятию с 2024 года изменений федерального и регионального законодательства.</w:t>
      </w:r>
    </w:p>
    <w:p w14:paraId="055051D0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Масштабная модернизация налоговой системы, проведенная на федеральном уровне, включает в себя следующие направления:</w:t>
      </w:r>
    </w:p>
    <w:p w14:paraId="755F5C25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1) в части налога на доходы физических лиц:</w:t>
      </w:r>
    </w:p>
    <w:p w14:paraId="665EF17F" w14:textId="77777777" w:rsidR="00833B8F" w:rsidRPr="00833B8F" w:rsidRDefault="00833B8F" w:rsidP="00833B8F">
      <w:pPr>
        <w:widowControl/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введение пятиступенчатой шкалы ставок по налогу на доходы физических лиц в зависимости от размера и вида дохода, полученного налогоплательщиком в налоговом периоде (доходы до 2,4 млн. рублей - 13 процентов, от 2,4 до 5 млн. рублей - 15 процентов, от 5 до 20 млн. рублей - 18 процентов, от 20 до 50 млн. рублей - 20 процентов и от 50 млн. рублей - 22 процента);</w:t>
      </w:r>
    </w:p>
    <w:p w14:paraId="6363914B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увеличение размеров стандартных налоговых вычетов на второго и последующих детей (за второго ребенка - 2 800 рублей, за третьего ребенка - 6 000 рублей);</w:t>
      </w:r>
    </w:p>
    <w:p w14:paraId="7DC9C342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распространение стандартного налогового вычета на лиц, выполнивших нормативы испытаний (тестов) комплекса "Готов к труду и обороне" и прошедших диспансеризацию в размере 18 000 рублей за налоговый период;</w:t>
      </w:r>
    </w:p>
    <w:p w14:paraId="4054B316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увеличение предельного размера доходов, до достижения которого применяются стандартные налоговые вычеты с 350 000 рублей до 450 000 рублей;</w:t>
      </w:r>
    </w:p>
    <w:p w14:paraId="0C67336E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введение ежегодной выплаты из федерального бюджета работающим родителям, имеющим двух и более детей (семейная налоговая выплата), в случае, если размер среднедушевого дохода семьи не превышает 1,5-кратную величину прожиточного минимума на душу населения, установленную в субъекте Российской Федерации по месту жительства (пребывания) или фактического проживания заявителя, с целью достижения эффективной налоговой ставки для указанной категории в размере 6 процентов;</w:t>
      </w:r>
    </w:p>
    <w:p w14:paraId="6E2CADAB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>2)  в части имущественных налогов:</w:t>
      </w:r>
    </w:p>
    <w:p w14:paraId="430F677E" w14:textId="77777777" w:rsidR="00833B8F" w:rsidRPr="00833B8F" w:rsidRDefault="00833B8F" w:rsidP="00833B8F">
      <w:pPr>
        <w:widowControl/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lastRenderedPageBreak/>
        <w:t>предоставление права на региональном и местном уровнях устанавливать ставки налога на имущество для недвижимого имущества с кадастровой стоимостью свыше 300 млн. рублей до 2,5 процента;</w:t>
      </w:r>
    </w:p>
    <w:p w14:paraId="410215AE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предоставление права органам местного самоуправления устанавливать ставку земельного налога в размере 1,5 процента для участков с кадастровой стоимостью свыше 300 млн. рублей, при этом пониженная ставка 0,3 процента сохранится независимо от цены для участков сельхозназначения и земель, которые входят в зоны сельскохозяйственного использования населенных пунктов, а также предоставленных для обеспечения обороны, безопасности, таможенных нужд и ограниченных в обороте; </w:t>
      </w:r>
    </w:p>
    <w:p w14:paraId="080683F0" w14:textId="77777777" w:rsidR="00833B8F" w:rsidRPr="00833B8F" w:rsidRDefault="00833B8F" w:rsidP="00833B8F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33B8F">
        <w:rPr>
          <w:rFonts w:eastAsia="Times New Roman"/>
          <w:sz w:val="28"/>
          <w:szCs w:val="28"/>
          <w:lang w:eastAsia="ru-RU"/>
        </w:rPr>
        <w:t xml:space="preserve">В трехлетней перспективе будет продолжена работа по укреплению доходной базы бюджета </w:t>
      </w:r>
      <w:proofErr w:type="spellStart"/>
      <w:r w:rsidRPr="00833B8F">
        <w:rPr>
          <w:rFonts w:eastAsia="Times New Roman"/>
          <w:sz w:val="28"/>
          <w:szCs w:val="28"/>
          <w:lang w:eastAsia="ru-RU"/>
        </w:rPr>
        <w:t>Акчеевского</w:t>
      </w:r>
      <w:proofErr w:type="spellEnd"/>
      <w:r w:rsidRPr="00833B8F">
        <w:rPr>
          <w:rFonts w:eastAsia="Times New Roman"/>
          <w:sz w:val="28"/>
          <w:szCs w:val="28"/>
          <w:lang w:eastAsia="ru-RU"/>
        </w:rPr>
        <w:t xml:space="preserve"> сельского поселения Ельниковского муниципального района Республики Мордовия за счет наращивания стабильных доходных источников и мобилизации в бюджет имеющихся резервов.</w:t>
      </w:r>
    </w:p>
    <w:p w14:paraId="7D004BDA" w14:textId="77777777" w:rsidR="00833B8F" w:rsidRPr="00833B8F" w:rsidRDefault="00833B8F" w:rsidP="00833B8F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0F6AD6D8" w14:textId="77777777" w:rsidR="00833B8F" w:rsidRPr="00833B8F" w:rsidRDefault="00833B8F" w:rsidP="00833B8F">
      <w:pPr>
        <w:widowControl/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14:paraId="09455A26" w14:textId="7BEFBC49" w:rsidR="00995FF0" w:rsidRDefault="00995FF0" w:rsidP="00C23A76">
      <w:pPr>
        <w:autoSpaceDE w:val="0"/>
        <w:rPr>
          <w:color w:val="000000"/>
          <w:sz w:val="28"/>
          <w:szCs w:val="28"/>
        </w:rPr>
      </w:pPr>
    </w:p>
    <w:p w14:paraId="7F1D6706" w14:textId="77777777" w:rsidR="002E2923" w:rsidRPr="002E2923" w:rsidRDefault="002E2923" w:rsidP="002E2923">
      <w:pPr>
        <w:autoSpaceDE w:val="0"/>
        <w:spacing w:line="360" w:lineRule="auto"/>
        <w:ind w:firstLine="720"/>
        <w:jc w:val="center"/>
        <w:rPr>
          <w:rFonts w:eastAsia="Times New Roman" w:cs="Calibri"/>
          <w:b/>
          <w:sz w:val="28"/>
          <w:szCs w:val="28"/>
          <w:lang w:eastAsia="ar-SA"/>
        </w:rPr>
      </w:pPr>
      <w:r w:rsidRPr="002E2923">
        <w:rPr>
          <w:rFonts w:eastAsia="Times New Roman" w:cs="Calibri"/>
          <w:b/>
          <w:sz w:val="28"/>
          <w:szCs w:val="28"/>
          <w:lang w:eastAsia="ar-SA"/>
        </w:rPr>
        <w:t>СОВЕТ ДЕПУТАТОВ</w:t>
      </w:r>
    </w:p>
    <w:p w14:paraId="26066072" w14:textId="77777777" w:rsidR="002E2923" w:rsidRPr="002E2923" w:rsidRDefault="002E2923" w:rsidP="002E2923">
      <w:pPr>
        <w:autoSpaceDE w:val="0"/>
        <w:spacing w:line="360" w:lineRule="auto"/>
        <w:jc w:val="center"/>
        <w:rPr>
          <w:rFonts w:eastAsia="Times New Roman" w:cs="Calibri"/>
          <w:b/>
          <w:sz w:val="28"/>
          <w:szCs w:val="28"/>
          <w:lang w:eastAsia="ar-SA"/>
        </w:rPr>
      </w:pPr>
      <w:r w:rsidRPr="002E2923">
        <w:rPr>
          <w:rFonts w:eastAsia="Times New Roman" w:cs="Calibri"/>
          <w:b/>
          <w:sz w:val="28"/>
          <w:szCs w:val="28"/>
          <w:lang w:eastAsia="ar-SA"/>
        </w:rPr>
        <w:t>АКЧЕЕВСКОГО СЕЛЬСКОГО ПОСЕЛЕНИЯ</w:t>
      </w:r>
    </w:p>
    <w:p w14:paraId="5DAEB447" w14:textId="77777777" w:rsidR="002E2923" w:rsidRPr="002E2923" w:rsidRDefault="002E2923" w:rsidP="002E2923">
      <w:pPr>
        <w:autoSpaceDE w:val="0"/>
        <w:spacing w:line="360" w:lineRule="auto"/>
        <w:jc w:val="center"/>
        <w:rPr>
          <w:rFonts w:eastAsia="Times New Roman" w:cs="Calibri"/>
          <w:b/>
          <w:sz w:val="28"/>
          <w:szCs w:val="28"/>
          <w:lang w:eastAsia="ar-SA"/>
        </w:rPr>
      </w:pPr>
      <w:r w:rsidRPr="002E2923">
        <w:rPr>
          <w:rFonts w:eastAsia="Times New Roman" w:cs="Calibri"/>
          <w:b/>
          <w:sz w:val="28"/>
          <w:szCs w:val="28"/>
          <w:lang w:eastAsia="ar-SA"/>
        </w:rPr>
        <w:t>ЕЛЬНИКОВСКОГО МУНИЦИПАЛЬНОГО РАЙОНА</w:t>
      </w:r>
    </w:p>
    <w:p w14:paraId="1246F0D8" w14:textId="77777777" w:rsidR="002E2923" w:rsidRPr="002E2923" w:rsidRDefault="002E2923" w:rsidP="002E2923">
      <w:pPr>
        <w:autoSpaceDE w:val="0"/>
        <w:spacing w:line="360" w:lineRule="auto"/>
        <w:ind w:firstLine="720"/>
        <w:jc w:val="center"/>
        <w:rPr>
          <w:rFonts w:eastAsia="Times New Roman" w:cs="Calibri"/>
          <w:b/>
          <w:sz w:val="28"/>
          <w:szCs w:val="28"/>
          <w:lang w:eastAsia="ar-SA"/>
        </w:rPr>
      </w:pPr>
      <w:r w:rsidRPr="002E2923">
        <w:rPr>
          <w:rFonts w:eastAsia="Times New Roman" w:cs="Calibri"/>
          <w:b/>
          <w:sz w:val="28"/>
          <w:szCs w:val="28"/>
          <w:lang w:eastAsia="ar-SA"/>
        </w:rPr>
        <w:t>РЕСПУБЛИКИ МОРДОВИЯ</w:t>
      </w:r>
    </w:p>
    <w:p w14:paraId="46925B45" w14:textId="77777777" w:rsidR="002E2923" w:rsidRPr="002E2923" w:rsidRDefault="002E2923" w:rsidP="002E2923">
      <w:pPr>
        <w:autoSpaceDE w:val="0"/>
        <w:ind w:firstLine="720"/>
        <w:jc w:val="center"/>
        <w:rPr>
          <w:rFonts w:eastAsia="Times New Roman" w:cs="Calibri"/>
          <w:bCs/>
          <w:sz w:val="28"/>
          <w:szCs w:val="28"/>
          <w:lang w:eastAsia="ar-SA"/>
        </w:rPr>
      </w:pPr>
    </w:p>
    <w:p w14:paraId="77C446DF" w14:textId="77777777" w:rsidR="002E2923" w:rsidRPr="002E2923" w:rsidRDefault="002E2923" w:rsidP="002E2923">
      <w:pPr>
        <w:autoSpaceDE w:val="0"/>
        <w:ind w:firstLine="720"/>
        <w:jc w:val="center"/>
        <w:rPr>
          <w:rFonts w:eastAsia="Times New Roman" w:cs="Arial"/>
          <w:bCs/>
          <w:sz w:val="28"/>
          <w:szCs w:val="28"/>
          <w:lang w:eastAsia="ar-SA"/>
        </w:rPr>
      </w:pPr>
      <w:r w:rsidRPr="002E2923">
        <w:rPr>
          <w:rFonts w:eastAsia="Times New Roman" w:cs="Calibri"/>
          <w:b/>
          <w:bCs/>
          <w:sz w:val="28"/>
          <w:szCs w:val="28"/>
          <w:lang w:eastAsia="ar-SA"/>
        </w:rPr>
        <w:t>Р Е Ш Е Н И Е</w:t>
      </w:r>
    </w:p>
    <w:p w14:paraId="3FDFCCED" w14:textId="77777777" w:rsidR="002E2923" w:rsidRPr="002E2923" w:rsidRDefault="002E2923" w:rsidP="002E2923">
      <w:pPr>
        <w:numPr>
          <w:ilvl w:val="0"/>
          <w:numId w:val="5"/>
        </w:numPr>
        <w:tabs>
          <w:tab w:val="left" w:pos="0"/>
        </w:tabs>
        <w:autoSpaceDE w:val="0"/>
        <w:jc w:val="center"/>
        <w:rPr>
          <w:rFonts w:eastAsia="Times New Roman" w:cs="Calibri"/>
          <w:bCs/>
          <w:sz w:val="28"/>
          <w:szCs w:val="28"/>
          <w:lang w:eastAsia="ar-SA"/>
        </w:rPr>
      </w:pPr>
    </w:p>
    <w:p w14:paraId="07C579F1" w14:textId="77777777" w:rsidR="002E2923" w:rsidRPr="002E2923" w:rsidRDefault="002E2923" w:rsidP="002E2923">
      <w:pPr>
        <w:numPr>
          <w:ilvl w:val="0"/>
          <w:numId w:val="5"/>
        </w:numPr>
        <w:tabs>
          <w:tab w:val="left" w:pos="0"/>
        </w:tabs>
        <w:autoSpaceDE w:val="0"/>
        <w:jc w:val="center"/>
        <w:rPr>
          <w:rFonts w:eastAsia="Times New Roman" w:cs="Calibri"/>
          <w:bCs/>
          <w:sz w:val="28"/>
          <w:szCs w:val="28"/>
          <w:lang w:eastAsia="ar-SA"/>
        </w:rPr>
      </w:pPr>
      <w:r w:rsidRPr="002E2923">
        <w:rPr>
          <w:rFonts w:eastAsia="Times New Roman" w:cs="Arial"/>
          <w:bCs/>
          <w:sz w:val="28"/>
          <w:szCs w:val="28"/>
          <w:lang w:eastAsia="ar-SA"/>
        </w:rPr>
        <w:t>от 06.12.2024                 №109</w:t>
      </w:r>
    </w:p>
    <w:p w14:paraId="3DE3BDDC" w14:textId="77777777" w:rsidR="002E2923" w:rsidRPr="002E2923" w:rsidRDefault="002E2923" w:rsidP="002E2923">
      <w:pPr>
        <w:numPr>
          <w:ilvl w:val="0"/>
          <w:numId w:val="5"/>
        </w:numPr>
        <w:tabs>
          <w:tab w:val="left" w:pos="0"/>
        </w:tabs>
        <w:autoSpaceDE w:val="0"/>
        <w:jc w:val="center"/>
        <w:rPr>
          <w:rFonts w:eastAsia="Times New Roman" w:cs="Calibri"/>
          <w:bCs/>
          <w:sz w:val="28"/>
          <w:szCs w:val="28"/>
          <w:lang w:eastAsia="ar-SA"/>
        </w:rPr>
      </w:pPr>
      <w:r w:rsidRPr="002E2923">
        <w:rPr>
          <w:rFonts w:eastAsia="Times New Roman" w:cs="Calibri"/>
          <w:bCs/>
          <w:sz w:val="28"/>
          <w:szCs w:val="28"/>
          <w:lang w:eastAsia="ar-SA"/>
        </w:rPr>
        <w:tab/>
        <w:t xml:space="preserve">с. </w:t>
      </w:r>
      <w:proofErr w:type="spellStart"/>
      <w:r w:rsidRPr="002E2923">
        <w:rPr>
          <w:rFonts w:eastAsia="Times New Roman" w:cs="Calibri"/>
          <w:bCs/>
          <w:sz w:val="28"/>
          <w:szCs w:val="28"/>
          <w:lang w:eastAsia="ar-SA"/>
        </w:rPr>
        <w:t>Акчеево</w:t>
      </w:r>
      <w:proofErr w:type="spellEnd"/>
      <w:r w:rsidRPr="002E2923">
        <w:rPr>
          <w:rFonts w:eastAsia="Times New Roman" w:cs="Calibri"/>
          <w:bCs/>
          <w:sz w:val="28"/>
          <w:szCs w:val="28"/>
          <w:lang w:eastAsia="ar-SA"/>
        </w:rPr>
        <w:tab/>
      </w:r>
    </w:p>
    <w:p w14:paraId="64F77A4F" w14:textId="77777777" w:rsidR="002E2923" w:rsidRPr="002E2923" w:rsidRDefault="002E2923" w:rsidP="002E2923">
      <w:pPr>
        <w:jc w:val="center"/>
        <w:rPr>
          <w:rFonts w:eastAsia="Times New Roman" w:cs="Calibri"/>
          <w:bCs/>
          <w:sz w:val="28"/>
          <w:szCs w:val="28"/>
          <w:lang w:eastAsia="ar-SA"/>
        </w:rPr>
      </w:pPr>
    </w:p>
    <w:p w14:paraId="051C1D4B" w14:textId="77777777" w:rsidR="002E2923" w:rsidRPr="002E2923" w:rsidRDefault="002E2923" w:rsidP="002E2923">
      <w:pPr>
        <w:rPr>
          <w:rFonts w:eastAsia="Times New Roman"/>
          <w:b/>
          <w:sz w:val="28"/>
          <w:szCs w:val="28"/>
          <w:lang w:eastAsia="ar-SA"/>
        </w:rPr>
      </w:pPr>
      <w:r w:rsidRPr="002E2923">
        <w:rPr>
          <w:rFonts w:eastAsia="Times New Roman"/>
          <w:b/>
          <w:sz w:val="28"/>
          <w:szCs w:val="28"/>
          <w:lang w:eastAsia="ar-SA"/>
        </w:rPr>
        <w:t xml:space="preserve"> Об исполнении бюджета </w:t>
      </w:r>
      <w:proofErr w:type="spellStart"/>
      <w:r w:rsidRPr="002E2923">
        <w:rPr>
          <w:rFonts w:eastAsia="Times New Roman"/>
          <w:b/>
          <w:sz w:val="28"/>
          <w:szCs w:val="28"/>
          <w:lang w:eastAsia="ar-SA"/>
        </w:rPr>
        <w:t>Акчеевского</w:t>
      </w:r>
      <w:proofErr w:type="spellEnd"/>
      <w:r w:rsidRPr="002E2923">
        <w:rPr>
          <w:rFonts w:eastAsia="Times New Roman"/>
          <w:b/>
          <w:sz w:val="28"/>
          <w:szCs w:val="28"/>
          <w:lang w:eastAsia="ar-SA"/>
        </w:rPr>
        <w:t xml:space="preserve"> сельского поселения</w:t>
      </w:r>
    </w:p>
    <w:p w14:paraId="229C6BA3" w14:textId="77777777" w:rsidR="002E2923" w:rsidRPr="002E2923" w:rsidRDefault="002E2923" w:rsidP="002E2923">
      <w:pPr>
        <w:rPr>
          <w:rFonts w:eastAsia="Times New Roman"/>
          <w:b/>
          <w:sz w:val="28"/>
          <w:szCs w:val="28"/>
          <w:lang w:eastAsia="ar-SA"/>
        </w:rPr>
      </w:pPr>
      <w:r w:rsidRPr="002E2923">
        <w:rPr>
          <w:rFonts w:eastAsia="Times New Roman"/>
          <w:b/>
          <w:sz w:val="28"/>
          <w:szCs w:val="28"/>
          <w:lang w:eastAsia="ar-SA"/>
        </w:rPr>
        <w:t xml:space="preserve">Ельниковского муниципального района Республики Мордовия </w:t>
      </w:r>
    </w:p>
    <w:p w14:paraId="65DA1831" w14:textId="77777777" w:rsidR="002E2923" w:rsidRPr="002E2923" w:rsidRDefault="002E2923" w:rsidP="002E2923">
      <w:pPr>
        <w:rPr>
          <w:rFonts w:eastAsia="Times New Roman"/>
          <w:b/>
          <w:sz w:val="28"/>
          <w:szCs w:val="28"/>
          <w:lang w:eastAsia="ar-SA"/>
        </w:rPr>
      </w:pPr>
      <w:r w:rsidRPr="002E2923">
        <w:rPr>
          <w:rFonts w:eastAsia="Times New Roman"/>
          <w:b/>
          <w:sz w:val="28"/>
          <w:szCs w:val="28"/>
          <w:lang w:eastAsia="ar-SA"/>
        </w:rPr>
        <w:t>за 3 кв. 2024 года.</w:t>
      </w:r>
    </w:p>
    <w:p w14:paraId="7ADEF0AE" w14:textId="77777777" w:rsidR="002E2923" w:rsidRPr="002E2923" w:rsidRDefault="002E2923" w:rsidP="002E2923">
      <w:pPr>
        <w:autoSpaceDE w:val="0"/>
        <w:rPr>
          <w:rFonts w:eastAsia="Times New Roman"/>
          <w:b/>
          <w:sz w:val="28"/>
          <w:szCs w:val="28"/>
          <w:lang w:eastAsia="ar-SA"/>
        </w:rPr>
      </w:pPr>
    </w:p>
    <w:p w14:paraId="55C43E18" w14:textId="77777777" w:rsidR="002E2923" w:rsidRPr="002E2923" w:rsidRDefault="002E2923" w:rsidP="002E2923">
      <w:pPr>
        <w:autoSpaceDE w:val="0"/>
        <w:rPr>
          <w:rFonts w:eastAsia="Times New Roman"/>
          <w:b/>
          <w:sz w:val="28"/>
          <w:szCs w:val="28"/>
          <w:lang w:eastAsia="ar-SA"/>
        </w:rPr>
      </w:pPr>
    </w:p>
    <w:p w14:paraId="648EF45C" w14:textId="77777777" w:rsidR="002E2923" w:rsidRPr="002E2923" w:rsidRDefault="002E2923" w:rsidP="002E2923">
      <w:pPr>
        <w:autoSpaceDE w:val="0"/>
        <w:rPr>
          <w:rFonts w:eastAsia="Times New Roman"/>
          <w:b/>
          <w:sz w:val="28"/>
          <w:szCs w:val="28"/>
          <w:lang w:eastAsia="ar-SA"/>
        </w:rPr>
      </w:pPr>
    </w:p>
    <w:p w14:paraId="5B415EDD" w14:textId="77777777" w:rsidR="002E2923" w:rsidRPr="002E2923" w:rsidRDefault="002E2923" w:rsidP="002E2923">
      <w:pPr>
        <w:widowControl/>
        <w:autoSpaceDE w:val="0"/>
        <w:ind w:firstLine="540"/>
        <w:jc w:val="both"/>
        <w:rPr>
          <w:rFonts w:ascii="Arial" w:eastAsia="Times New Roman" w:hAnsi="Arial"/>
          <w:bCs/>
          <w:sz w:val="28"/>
          <w:szCs w:val="28"/>
          <w:lang w:eastAsia="ar-SA"/>
        </w:rPr>
      </w:pPr>
      <w:r w:rsidRPr="002E2923">
        <w:rPr>
          <w:rFonts w:eastAsia="Times New Roman"/>
          <w:sz w:val="28"/>
          <w:szCs w:val="28"/>
          <w:lang w:eastAsia="ar-SA"/>
        </w:rPr>
        <w:t>Руководствуясь Уставом</w:t>
      </w:r>
      <w:r w:rsidRPr="002E2923"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2E2923">
        <w:rPr>
          <w:rFonts w:eastAsia="Times New Roman"/>
          <w:bCs/>
          <w:sz w:val="28"/>
          <w:szCs w:val="28"/>
          <w:lang w:eastAsia="ar-SA"/>
        </w:rPr>
        <w:t>Акчеевского</w:t>
      </w:r>
      <w:proofErr w:type="spellEnd"/>
      <w:r w:rsidRPr="002E2923">
        <w:rPr>
          <w:rFonts w:eastAsia="Times New Roman"/>
          <w:bCs/>
          <w:sz w:val="28"/>
          <w:szCs w:val="28"/>
          <w:lang w:eastAsia="ar-SA"/>
        </w:rPr>
        <w:t xml:space="preserve"> сельского поселения Ельниковского муниципального района Республики Мордовия, Совет депутатов </w:t>
      </w:r>
      <w:proofErr w:type="spellStart"/>
      <w:r w:rsidRPr="002E2923">
        <w:rPr>
          <w:rFonts w:eastAsia="Times New Roman"/>
          <w:bCs/>
          <w:sz w:val="28"/>
          <w:szCs w:val="28"/>
          <w:lang w:eastAsia="ar-SA"/>
        </w:rPr>
        <w:t>Акчеевского</w:t>
      </w:r>
      <w:proofErr w:type="spellEnd"/>
      <w:r w:rsidRPr="002E2923">
        <w:rPr>
          <w:rFonts w:eastAsia="Times New Roman"/>
          <w:bCs/>
          <w:sz w:val="28"/>
          <w:szCs w:val="28"/>
          <w:lang w:eastAsia="ar-SA"/>
        </w:rPr>
        <w:t xml:space="preserve"> сельского поселения </w:t>
      </w:r>
    </w:p>
    <w:p w14:paraId="75E11E45" w14:textId="77777777" w:rsidR="002E2923" w:rsidRPr="002E2923" w:rsidRDefault="002E2923" w:rsidP="002E2923">
      <w:pPr>
        <w:widowControl/>
        <w:ind w:firstLine="540"/>
        <w:jc w:val="both"/>
        <w:rPr>
          <w:lang/>
        </w:rPr>
      </w:pPr>
      <w:r w:rsidRPr="002E2923">
        <w:rPr>
          <w:rFonts w:eastAsia="Times New Roman"/>
          <w:bCs/>
          <w:sz w:val="28"/>
          <w:szCs w:val="28"/>
          <w:lang w:eastAsia="ar-SA"/>
        </w:rPr>
        <w:t xml:space="preserve">                                              Р Е Ш И Л:</w:t>
      </w:r>
    </w:p>
    <w:p w14:paraId="58534309" w14:textId="77777777" w:rsidR="002E2923" w:rsidRPr="002E2923" w:rsidRDefault="002E2923" w:rsidP="002E2923">
      <w:pPr>
        <w:widowControl/>
        <w:ind w:firstLine="540"/>
        <w:jc w:val="both"/>
        <w:rPr>
          <w:lang/>
        </w:rPr>
      </w:pPr>
    </w:p>
    <w:p w14:paraId="0D3FA7C9" w14:textId="77777777" w:rsidR="002E2923" w:rsidRPr="002E2923" w:rsidRDefault="002E2923" w:rsidP="002E2923">
      <w:pPr>
        <w:widowControl/>
        <w:tabs>
          <w:tab w:val="left" w:pos="720"/>
        </w:tabs>
        <w:autoSpaceDE w:val="0"/>
        <w:rPr>
          <w:rFonts w:eastAsia="Times New Roman"/>
          <w:bCs/>
          <w:sz w:val="28"/>
          <w:szCs w:val="28"/>
          <w:lang w:eastAsia="ar-SA"/>
        </w:rPr>
      </w:pPr>
      <w:r w:rsidRPr="002E2923">
        <w:rPr>
          <w:rFonts w:eastAsia="Times New Roman"/>
          <w:bCs/>
          <w:sz w:val="28"/>
          <w:szCs w:val="28"/>
          <w:lang w:eastAsia="ar-SA"/>
        </w:rPr>
        <w:t xml:space="preserve">            </w:t>
      </w:r>
    </w:p>
    <w:p w14:paraId="5E1472A1" w14:textId="77777777" w:rsidR="002E2923" w:rsidRPr="002E2923" w:rsidRDefault="002E2923" w:rsidP="002E2923">
      <w:pPr>
        <w:widowControl/>
        <w:numPr>
          <w:ilvl w:val="1"/>
          <w:numId w:val="1"/>
        </w:numPr>
        <w:tabs>
          <w:tab w:val="clear" w:pos="0"/>
          <w:tab w:val="left" w:pos="720"/>
          <w:tab w:val="num" w:pos="1080"/>
        </w:tabs>
        <w:autoSpaceDE w:val="0"/>
        <w:ind w:left="1080" w:hanging="360"/>
        <w:rPr>
          <w:rFonts w:eastAsia="Times New Roman"/>
          <w:bCs/>
          <w:sz w:val="28"/>
          <w:szCs w:val="28"/>
          <w:lang w:eastAsia="ar-SA"/>
        </w:rPr>
      </w:pPr>
      <w:r w:rsidRPr="002E2923">
        <w:rPr>
          <w:rFonts w:eastAsia="Times New Roman"/>
          <w:bCs/>
          <w:sz w:val="28"/>
          <w:szCs w:val="28"/>
          <w:lang w:eastAsia="ar-SA"/>
        </w:rPr>
        <w:t xml:space="preserve">Утвердить отчет администрации </w:t>
      </w:r>
      <w:proofErr w:type="spellStart"/>
      <w:r w:rsidRPr="002E2923">
        <w:rPr>
          <w:rFonts w:eastAsia="Times New Roman"/>
          <w:bCs/>
          <w:sz w:val="28"/>
          <w:szCs w:val="28"/>
          <w:lang w:eastAsia="ar-SA"/>
        </w:rPr>
        <w:t>Акчеевского</w:t>
      </w:r>
      <w:proofErr w:type="spellEnd"/>
      <w:r w:rsidRPr="002E2923">
        <w:rPr>
          <w:rFonts w:eastAsia="Times New Roman"/>
          <w:bCs/>
          <w:sz w:val="28"/>
          <w:szCs w:val="28"/>
          <w:lang w:eastAsia="ar-SA"/>
        </w:rPr>
        <w:t xml:space="preserve"> сельского поселения Ельниковского муниципального района Республики Мордовия об </w:t>
      </w:r>
      <w:r w:rsidRPr="002E2923">
        <w:rPr>
          <w:rFonts w:eastAsia="Times New Roman"/>
          <w:bCs/>
          <w:sz w:val="28"/>
          <w:szCs w:val="28"/>
          <w:lang w:eastAsia="ar-SA"/>
        </w:rPr>
        <w:lastRenderedPageBreak/>
        <w:t xml:space="preserve">исполнении бюджета </w:t>
      </w:r>
      <w:proofErr w:type="spellStart"/>
      <w:r w:rsidRPr="002E2923">
        <w:rPr>
          <w:rFonts w:eastAsia="Times New Roman"/>
          <w:bCs/>
          <w:sz w:val="28"/>
          <w:szCs w:val="28"/>
          <w:lang w:eastAsia="ar-SA"/>
        </w:rPr>
        <w:t>Акчеевского</w:t>
      </w:r>
      <w:proofErr w:type="spellEnd"/>
      <w:r w:rsidRPr="002E2923">
        <w:rPr>
          <w:rFonts w:eastAsia="Times New Roman"/>
          <w:bCs/>
          <w:sz w:val="28"/>
          <w:szCs w:val="28"/>
          <w:lang w:eastAsia="ar-SA"/>
        </w:rPr>
        <w:t xml:space="preserve"> сельского поселения за 3 кв.2024 года в следующих объемах: </w:t>
      </w:r>
    </w:p>
    <w:p w14:paraId="517E758F" w14:textId="77777777" w:rsidR="002E2923" w:rsidRPr="002E2923" w:rsidRDefault="002E2923" w:rsidP="002E2923">
      <w:pPr>
        <w:widowControl/>
        <w:tabs>
          <w:tab w:val="left" w:pos="720"/>
        </w:tabs>
        <w:autoSpaceDE w:val="0"/>
        <w:rPr>
          <w:rFonts w:eastAsia="Times New Roman"/>
          <w:bCs/>
          <w:sz w:val="28"/>
          <w:szCs w:val="28"/>
          <w:lang w:eastAsia="ar-SA"/>
        </w:rPr>
      </w:pPr>
      <w:r w:rsidRPr="002E2923">
        <w:rPr>
          <w:rFonts w:eastAsia="Times New Roman"/>
          <w:bCs/>
          <w:sz w:val="28"/>
          <w:szCs w:val="28"/>
          <w:lang w:eastAsia="ar-SA"/>
        </w:rPr>
        <w:t>-по доходам в сумме   1968,4 рублей,</w:t>
      </w:r>
    </w:p>
    <w:p w14:paraId="7B70DE70" w14:textId="77777777" w:rsidR="002E2923" w:rsidRPr="002E2923" w:rsidRDefault="002E2923" w:rsidP="002E2923">
      <w:pPr>
        <w:widowControl/>
        <w:tabs>
          <w:tab w:val="left" w:pos="720"/>
        </w:tabs>
        <w:autoSpaceDE w:val="0"/>
        <w:rPr>
          <w:rFonts w:eastAsia="Times New Roman"/>
          <w:bCs/>
          <w:sz w:val="28"/>
          <w:szCs w:val="28"/>
          <w:lang w:eastAsia="ar-SA"/>
        </w:rPr>
      </w:pPr>
      <w:r w:rsidRPr="002E2923">
        <w:rPr>
          <w:rFonts w:eastAsia="Times New Roman"/>
          <w:bCs/>
          <w:sz w:val="28"/>
          <w:szCs w:val="28"/>
          <w:lang w:eastAsia="ar-SA"/>
        </w:rPr>
        <w:t>-по расходам в сумме 1253,4 рублей</w:t>
      </w:r>
    </w:p>
    <w:p w14:paraId="341279AE" w14:textId="77777777" w:rsidR="002E2923" w:rsidRPr="002E2923" w:rsidRDefault="002E2923" w:rsidP="002E2923">
      <w:pPr>
        <w:widowControl/>
        <w:tabs>
          <w:tab w:val="left" w:pos="720"/>
        </w:tabs>
        <w:autoSpaceDE w:val="0"/>
        <w:rPr>
          <w:rFonts w:eastAsia="Times New Roman"/>
          <w:bCs/>
          <w:sz w:val="28"/>
          <w:szCs w:val="28"/>
          <w:lang w:eastAsia="ar-SA"/>
        </w:rPr>
      </w:pPr>
    </w:p>
    <w:p w14:paraId="43D2DFF4" w14:textId="77777777" w:rsidR="002E2923" w:rsidRPr="002E2923" w:rsidRDefault="002E2923" w:rsidP="002E2923">
      <w:pPr>
        <w:widowControl/>
        <w:tabs>
          <w:tab w:val="left" w:pos="720"/>
        </w:tabs>
        <w:autoSpaceDE w:val="0"/>
        <w:rPr>
          <w:rFonts w:eastAsia="Times New Roman"/>
          <w:bCs/>
          <w:sz w:val="28"/>
          <w:szCs w:val="28"/>
          <w:lang w:eastAsia="ar-SA"/>
        </w:rPr>
      </w:pPr>
      <w:r w:rsidRPr="002E2923">
        <w:rPr>
          <w:rFonts w:eastAsia="Times New Roman"/>
          <w:bCs/>
          <w:sz w:val="28"/>
          <w:szCs w:val="28"/>
          <w:lang w:eastAsia="ar-SA"/>
        </w:rPr>
        <w:t xml:space="preserve">          2. Настоящее решение вступает в силу со дня его подписания и подлежит официальному опубликованию.</w:t>
      </w:r>
    </w:p>
    <w:p w14:paraId="0BE66205" w14:textId="77777777" w:rsidR="002E2923" w:rsidRPr="002E2923" w:rsidRDefault="002E2923" w:rsidP="002E2923">
      <w:pPr>
        <w:widowControl/>
        <w:autoSpaceDE w:val="0"/>
        <w:ind w:left="720"/>
        <w:rPr>
          <w:rFonts w:eastAsia="Times New Roman"/>
          <w:bCs/>
          <w:sz w:val="28"/>
          <w:szCs w:val="28"/>
          <w:lang w:eastAsia="ar-SA"/>
        </w:rPr>
      </w:pPr>
    </w:p>
    <w:p w14:paraId="204B0D25" w14:textId="77777777" w:rsidR="002E2923" w:rsidRPr="002E2923" w:rsidRDefault="002E2923" w:rsidP="002E2923">
      <w:pPr>
        <w:widowControl/>
        <w:autoSpaceDE w:val="0"/>
        <w:ind w:left="720"/>
        <w:rPr>
          <w:rFonts w:eastAsia="Times New Roman"/>
          <w:bCs/>
          <w:sz w:val="28"/>
          <w:szCs w:val="28"/>
          <w:lang w:eastAsia="ar-SA"/>
        </w:rPr>
      </w:pPr>
    </w:p>
    <w:p w14:paraId="7A44082C" w14:textId="77777777" w:rsidR="002E2923" w:rsidRPr="002E2923" w:rsidRDefault="002E2923" w:rsidP="002E2923">
      <w:pPr>
        <w:widowControl/>
        <w:autoSpaceDE w:val="0"/>
        <w:ind w:left="720"/>
        <w:rPr>
          <w:rFonts w:eastAsia="Times New Roman"/>
          <w:bCs/>
          <w:sz w:val="28"/>
          <w:szCs w:val="28"/>
          <w:lang w:eastAsia="ar-SA"/>
        </w:rPr>
      </w:pPr>
    </w:p>
    <w:p w14:paraId="1EFA87FB" w14:textId="77777777" w:rsidR="002E2923" w:rsidRPr="002E2923" w:rsidRDefault="002E2923" w:rsidP="002E2923">
      <w:pPr>
        <w:widowControl/>
        <w:autoSpaceDE w:val="0"/>
        <w:ind w:left="720"/>
        <w:rPr>
          <w:rFonts w:eastAsia="Times New Roman"/>
          <w:bCs/>
          <w:sz w:val="28"/>
          <w:szCs w:val="28"/>
          <w:lang w:eastAsia="ar-SA"/>
        </w:rPr>
      </w:pPr>
    </w:p>
    <w:p w14:paraId="0C3F75BD" w14:textId="77777777" w:rsidR="002E2923" w:rsidRPr="002E2923" w:rsidRDefault="002E2923" w:rsidP="002E2923">
      <w:pPr>
        <w:widowControl/>
        <w:autoSpaceDE w:val="0"/>
        <w:ind w:left="720"/>
        <w:rPr>
          <w:rFonts w:eastAsia="Times New Roman"/>
          <w:bCs/>
          <w:sz w:val="28"/>
          <w:szCs w:val="28"/>
          <w:lang w:eastAsia="ar-SA"/>
        </w:rPr>
      </w:pPr>
    </w:p>
    <w:p w14:paraId="7994870F" w14:textId="77777777" w:rsidR="002E2923" w:rsidRPr="002E2923" w:rsidRDefault="002E2923" w:rsidP="002E2923">
      <w:pPr>
        <w:widowControl/>
        <w:autoSpaceDE w:val="0"/>
        <w:rPr>
          <w:rFonts w:eastAsia="Times New Roman"/>
          <w:bCs/>
          <w:sz w:val="28"/>
          <w:szCs w:val="28"/>
          <w:lang w:eastAsia="ar-SA"/>
        </w:rPr>
      </w:pPr>
      <w:r w:rsidRPr="002E2923">
        <w:rPr>
          <w:rFonts w:eastAsia="Times New Roman"/>
          <w:bCs/>
          <w:sz w:val="28"/>
          <w:szCs w:val="28"/>
          <w:lang w:eastAsia="ar-SA"/>
        </w:rPr>
        <w:t xml:space="preserve">Глава </w:t>
      </w:r>
      <w:proofErr w:type="spellStart"/>
      <w:r w:rsidRPr="002E2923">
        <w:rPr>
          <w:rFonts w:eastAsia="Times New Roman"/>
          <w:bCs/>
          <w:sz w:val="28"/>
          <w:szCs w:val="28"/>
          <w:lang w:eastAsia="ar-SA"/>
        </w:rPr>
        <w:t>Акчеевского</w:t>
      </w:r>
      <w:proofErr w:type="spellEnd"/>
      <w:r w:rsidRPr="002E2923">
        <w:rPr>
          <w:rFonts w:eastAsia="Times New Roman"/>
          <w:bCs/>
          <w:sz w:val="28"/>
          <w:szCs w:val="28"/>
          <w:lang w:eastAsia="ar-SA"/>
        </w:rPr>
        <w:t xml:space="preserve"> сельского поселения </w:t>
      </w:r>
    </w:p>
    <w:p w14:paraId="520E3B84" w14:textId="77777777" w:rsidR="002E2923" w:rsidRPr="002E2923" w:rsidRDefault="002E2923" w:rsidP="002E2923">
      <w:pPr>
        <w:widowControl/>
        <w:autoSpaceDE w:val="0"/>
        <w:rPr>
          <w:rFonts w:eastAsia="Times New Roman"/>
          <w:bCs/>
          <w:sz w:val="28"/>
          <w:szCs w:val="28"/>
          <w:lang w:eastAsia="ar-SA"/>
        </w:rPr>
      </w:pPr>
      <w:r w:rsidRPr="002E2923">
        <w:rPr>
          <w:rFonts w:eastAsia="Times New Roman"/>
          <w:bCs/>
          <w:sz w:val="28"/>
          <w:szCs w:val="28"/>
          <w:lang w:eastAsia="ar-SA"/>
        </w:rPr>
        <w:t>Ельниковского муниципального района РМ                                     П.М. Ямщиков</w:t>
      </w:r>
    </w:p>
    <w:p w14:paraId="070E148B" w14:textId="77777777" w:rsidR="002E2923" w:rsidRPr="002E2923" w:rsidRDefault="002E2923" w:rsidP="002E2923">
      <w:pPr>
        <w:widowControl/>
        <w:autoSpaceDE w:val="0"/>
        <w:rPr>
          <w:rFonts w:eastAsia="Times New Roman"/>
          <w:bCs/>
          <w:sz w:val="28"/>
          <w:szCs w:val="28"/>
          <w:lang w:eastAsia="ar-SA"/>
        </w:rPr>
      </w:pPr>
    </w:p>
    <w:p w14:paraId="4236C6F4" w14:textId="77777777" w:rsidR="002E2923" w:rsidRPr="002E2923" w:rsidRDefault="002E2923" w:rsidP="002E2923">
      <w:pPr>
        <w:widowControl/>
        <w:autoSpaceDE w:val="0"/>
        <w:rPr>
          <w:rFonts w:eastAsia="Times New Roman"/>
          <w:bCs/>
          <w:sz w:val="28"/>
          <w:szCs w:val="28"/>
          <w:lang w:eastAsia="ar-SA"/>
        </w:rPr>
      </w:pPr>
    </w:p>
    <w:p w14:paraId="4A7B49CB" w14:textId="77777777" w:rsidR="002E2923" w:rsidRPr="002E2923" w:rsidRDefault="002E2923" w:rsidP="002E2923">
      <w:pPr>
        <w:widowControl/>
        <w:autoSpaceDE w:val="0"/>
        <w:rPr>
          <w:rFonts w:eastAsia="Times New Roman"/>
          <w:bCs/>
          <w:sz w:val="28"/>
          <w:szCs w:val="28"/>
          <w:lang w:eastAsia="ar-SA"/>
        </w:rPr>
      </w:pPr>
    </w:p>
    <w:p w14:paraId="76CAD1B3" w14:textId="77777777" w:rsidR="002E2923" w:rsidRPr="002E2923" w:rsidRDefault="002E2923" w:rsidP="002E2923">
      <w:pPr>
        <w:widowControl/>
        <w:autoSpaceDE w:val="0"/>
        <w:rPr>
          <w:rFonts w:eastAsia="Times New Roman"/>
          <w:bCs/>
          <w:sz w:val="28"/>
          <w:szCs w:val="28"/>
          <w:lang w:eastAsia="ar-SA"/>
        </w:rPr>
      </w:pPr>
    </w:p>
    <w:p w14:paraId="5DDBC1E0" w14:textId="77777777" w:rsidR="002E2923" w:rsidRPr="002E2923" w:rsidRDefault="002E2923" w:rsidP="002E2923">
      <w:pPr>
        <w:widowControl/>
        <w:autoSpaceDE w:val="0"/>
        <w:rPr>
          <w:rFonts w:eastAsia="Times New Roman"/>
          <w:b/>
          <w:bCs/>
          <w:lang w:eastAsia="ar-SA"/>
        </w:rPr>
      </w:pPr>
    </w:p>
    <w:p w14:paraId="3717324F" w14:textId="77777777" w:rsidR="002E2923" w:rsidRPr="002E2923" w:rsidRDefault="002E2923" w:rsidP="002E2923">
      <w:pPr>
        <w:rPr>
          <w:sz w:val="28"/>
          <w:szCs w:val="28"/>
        </w:rPr>
      </w:pPr>
    </w:p>
    <w:sectPr w:rsidR="002E2923" w:rsidRPr="002E2923" w:rsidSect="00BD1E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F0F85" w14:textId="77777777" w:rsidR="00305B9B" w:rsidRDefault="00305B9B" w:rsidP="00F15DE4">
      <w:r>
        <w:separator/>
      </w:r>
    </w:p>
  </w:endnote>
  <w:endnote w:type="continuationSeparator" w:id="0">
    <w:p w14:paraId="51B5497E" w14:textId="77777777" w:rsidR="00305B9B" w:rsidRDefault="00305B9B" w:rsidP="00F1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897">
    <w:altName w:val="Calibri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8CCE" w14:textId="77777777" w:rsidR="00305B9B" w:rsidRDefault="00305B9B" w:rsidP="00F15DE4">
      <w:r>
        <w:separator/>
      </w:r>
    </w:p>
  </w:footnote>
  <w:footnote w:type="continuationSeparator" w:id="0">
    <w:p w14:paraId="48C6D08C" w14:textId="77777777" w:rsidR="00305B9B" w:rsidRDefault="00305B9B" w:rsidP="00F1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05164"/>
    <w:multiLevelType w:val="multilevel"/>
    <w:tmpl w:val="855ED1B4"/>
    <w:lvl w:ilvl="0">
      <w:start w:val="4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BA2EDE"/>
    <w:multiLevelType w:val="hybridMultilevel"/>
    <w:tmpl w:val="F24A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65FDF"/>
    <w:multiLevelType w:val="hybridMultilevel"/>
    <w:tmpl w:val="904C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F4B80"/>
    <w:multiLevelType w:val="hybridMultilevel"/>
    <w:tmpl w:val="D01C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C710B"/>
    <w:multiLevelType w:val="multilevel"/>
    <w:tmpl w:val="0E40F436"/>
    <w:lvl w:ilvl="0">
      <w:start w:val="5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56256"/>
    <w:multiLevelType w:val="multilevel"/>
    <w:tmpl w:val="B622D8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0E13DA"/>
    <w:multiLevelType w:val="multilevel"/>
    <w:tmpl w:val="A4FE2A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827165"/>
    <w:multiLevelType w:val="multilevel"/>
    <w:tmpl w:val="1E807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CF35DE"/>
    <w:multiLevelType w:val="multilevel"/>
    <w:tmpl w:val="9D821FD8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075740"/>
    <w:multiLevelType w:val="multilevel"/>
    <w:tmpl w:val="133652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9B60B9"/>
    <w:multiLevelType w:val="multilevel"/>
    <w:tmpl w:val="C4E2AE76"/>
    <w:lvl w:ilvl="0">
      <w:start w:val="4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651875"/>
    <w:multiLevelType w:val="multilevel"/>
    <w:tmpl w:val="FAF072BE"/>
    <w:lvl w:ilvl="0">
      <w:start w:val="6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B91815"/>
    <w:multiLevelType w:val="multilevel"/>
    <w:tmpl w:val="2596541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441399"/>
    <w:multiLevelType w:val="multilevel"/>
    <w:tmpl w:val="0F14E4EA"/>
    <w:lvl w:ilvl="0">
      <w:start w:val="1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AB6CE4"/>
    <w:multiLevelType w:val="multilevel"/>
    <w:tmpl w:val="7046C6B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7"/>
  </w:num>
  <w:num w:numId="10">
    <w:abstractNumId w:val="15"/>
  </w:num>
  <w:num w:numId="11">
    <w:abstractNumId w:val="16"/>
  </w:num>
  <w:num w:numId="12">
    <w:abstractNumId w:val="12"/>
  </w:num>
  <w:num w:numId="13">
    <w:abstractNumId w:val="3"/>
  </w:num>
  <w:num w:numId="14">
    <w:abstractNumId w:val="13"/>
  </w:num>
  <w:num w:numId="15">
    <w:abstractNumId w:val="9"/>
  </w:num>
  <w:num w:numId="16">
    <w:abstractNumId w:val="7"/>
  </w:num>
  <w:num w:numId="17">
    <w:abstractNumId w:val="14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B"/>
    <w:rsid w:val="00080840"/>
    <w:rsid w:val="000C3264"/>
    <w:rsid w:val="000C7EA8"/>
    <w:rsid w:val="001E2D8D"/>
    <w:rsid w:val="001E4885"/>
    <w:rsid w:val="001E6FB1"/>
    <w:rsid w:val="001F0F9B"/>
    <w:rsid w:val="002656A0"/>
    <w:rsid w:val="002725C2"/>
    <w:rsid w:val="002E2923"/>
    <w:rsid w:val="00305B9B"/>
    <w:rsid w:val="00394284"/>
    <w:rsid w:val="003A3B4B"/>
    <w:rsid w:val="003B368C"/>
    <w:rsid w:val="00403799"/>
    <w:rsid w:val="004937D8"/>
    <w:rsid w:val="0049526D"/>
    <w:rsid w:val="00495DFC"/>
    <w:rsid w:val="004C6799"/>
    <w:rsid w:val="004E0D4C"/>
    <w:rsid w:val="004E6E38"/>
    <w:rsid w:val="00511B70"/>
    <w:rsid w:val="0054768A"/>
    <w:rsid w:val="005733C4"/>
    <w:rsid w:val="005B676F"/>
    <w:rsid w:val="005D6ABC"/>
    <w:rsid w:val="00640868"/>
    <w:rsid w:val="006733AD"/>
    <w:rsid w:val="00692D5A"/>
    <w:rsid w:val="006A23AB"/>
    <w:rsid w:val="006C6503"/>
    <w:rsid w:val="006E4B22"/>
    <w:rsid w:val="007F31AE"/>
    <w:rsid w:val="00833B8F"/>
    <w:rsid w:val="008572B0"/>
    <w:rsid w:val="00873106"/>
    <w:rsid w:val="00882AA4"/>
    <w:rsid w:val="008F273F"/>
    <w:rsid w:val="00903A34"/>
    <w:rsid w:val="00934F7A"/>
    <w:rsid w:val="00995FF0"/>
    <w:rsid w:val="009A0C9B"/>
    <w:rsid w:val="009A5F96"/>
    <w:rsid w:val="00A37F51"/>
    <w:rsid w:val="00A85A33"/>
    <w:rsid w:val="00A90350"/>
    <w:rsid w:val="00AC480F"/>
    <w:rsid w:val="00AD2332"/>
    <w:rsid w:val="00AF719B"/>
    <w:rsid w:val="00B4649A"/>
    <w:rsid w:val="00B93E67"/>
    <w:rsid w:val="00BB0EA9"/>
    <w:rsid w:val="00BB482F"/>
    <w:rsid w:val="00C23A76"/>
    <w:rsid w:val="00C4243B"/>
    <w:rsid w:val="00CB799F"/>
    <w:rsid w:val="00D10B85"/>
    <w:rsid w:val="00D91281"/>
    <w:rsid w:val="00DB26D5"/>
    <w:rsid w:val="00EC22BE"/>
    <w:rsid w:val="00F02E27"/>
    <w:rsid w:val="00F15DE4"/>
    <w:rsid w:val="00F761F9"/>
    <w:rsid w:val="00F91A47"/>
    <w:rsid w:val="00FA65E3"/>
    <w:rsid w:val="00FD19B1"/>
    <w:rsid w:val="00FE0D85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DA46"/>
  <w15:chartTrackingRefBased/>
  <w15:docId w15:val="{E539EB13-44B8-4A76-9A54-26F55A3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rsid w:val="000808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08084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80840"/>
    <w:pPr>
      <w:suppressAutoHyphens w:val="0"/>
      <w:spacing w:after="620"/>
      <w:jc w:val="center"/>
    </w:pPr>
    <w:rPr>
      <w:rFonts w:eastAsia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0808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80840"/>
    <w:pPr>
      <w:suppressAutoHyphens w:val="0"/>
      <w:ind w:firstLine="360"/>
    </w:pPr>
    <w:rPr>
      <w:rFonts w:eastAsia="Times New Roman"/>
      <w:sz w:val="22"/>
      <w:szCs w:val="22"/>
    </w:rPr>
  </w:style>
  <w:style w:type="table" w:styleId="a4">
    <w:name w:val="Table Grid"/>
    <w:basedOn w:val="a1"/>
    <w:uiPriority w:val="39"/>
    <w:rsid w:val="00080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73106"/>
    <w:pPr>
      <w:ind w:firstLine="720"/>
      <w:jc w:val="both"/>
    </w:pPr>
    <w:rPr>
      <w:rFonts w:eastAsia="Courier New"/>
      <w:kern w:val="2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4768A"/>
  </w:style>
  <w:style w:type="character" w:customStyle="1" w:styleId="Absatz-Standardschriftart">
    <w:name w:val="Absatz-Standardschriftart"/>
    <w:rsid w:val="0054768A"/>
  </w:style>
  <w:style w:type="character" w:customStyle="1" w:styleId="WW-Absatz-Standardschriftart">
    <w:name w:val="WW-Absatz-Standardschriftart"/>
    <w:rsid w:val="0054768A"/>
  </w:style>
  <w:style w:type="character" w:customStyle="1" w:styleId="WW-Absatz-Standardschriftart1">
    <w:name w:val="WW-Absatz-Standardschriftart1"/>
    <w:rsid w:val="0054768A"/>
  </w:style>
  <w:style w:type="character" w:customStyle="1" w:styleId="WW-Absatz-Standardschriftart11">
    <w:name w:val="WW-Absatz-Standardschriftart11"/>
    <w:rsid w:val="0054768A"/>
  </w:style>
  <w:style w:type="character" w:customStyle="1" w:styleId="WW-Absatz-Standardschriftart111">
    <w:name w:val="WW-Absatz-Standardschriftart111"/>
    <w:rsid w:val="0054768A"/>
  </w:style>
  <w:style w:type="character" w:customStyle="1" w:styleId="a6">
    <w:name w:val="Символ нумерации"/>
    <w:rsid w:val="0054768A"/>
  </w:style>
  <w:style w:type="paragraph" w:styleId="a7">
    <w:name w:val="Title"/>
    <w:basedOn w:val="a"/>
    <w:next w:val="a8"/>
    <w:link w:val="a9"/>
    <w:qFormat/>
    <w:rsid w:val="0054768A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9">
    <w:name w:val="Заголовок Знак"/>
    <w:basedOn w:val="a0"/>
    <w:link w:val="a7"/>
    <w:rsid w:val="0054768A"/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a"/>
    <w:rsid w:val="0054768A"/>
    <w:pPr>
      <w:spacing w:after="120"/>
    </w:pPr>
  </w:style>
  <w:style w:type="character" w:customStyle="1" w:styleId="aa">
    <w:name w:val="Основной текст Знак"/>
    <w:basedOn w:val="a0"/>
    <w:link w:val="a8"/>
    <w:rsid w:val="0054768A"/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List"/>
    <w:basedOn w:val="a8"/>
    <w:rsid w:val="0054768A"/>
    <w:rPr>
      <w:rFonts w:cs="Tahoma"/>
    </w:rPr>
  </w:style>
  <w:style w:type="paragraph" w:customStyle="1" w:styleId="11">
    <w:name w:val="Название1"/>
    <w:basedOn w:val="a"/>
    <w:rsid w:val="0054768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4768A"/>
    <w:pPr>
      <w:suppressLineNumbers/>
    </w:pPr>
    <w:rPr>
      <w:rFonts w:cs="Tahoma"/>
    </w:rPr>
  </w:style>
  <w:style w:type="paragraph" w:styleId="ac">
    <w:name w:val="Body Text Indent"/>
    <w:basedOn w:val="a"/>
    <w:link w:val="ad"/>
    <w:rsid w:val="0054768A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basedOn w:val="a0"/>
    <w:link w:val="ac"/>
    <w:rsid w:val="0054768A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customStyle="1" w:styleId="ae">
    <w:name w:val="Содержимое таблицы"/>
    <w:basedOn w:val="a"/>
    <w:rsid w:val="0054768A"/>
    <w:pPr>
      <w:suppressLineNumbers/>
    </w:pPr>
  </w:style>
  <w:style w:type="paragraph" w:customStyle="1" w:styleId="af">
    <w:name w:val="Заголовок таблицы"/>
    <w:basedOn w:val="ae"/>
    <w:rsid w:val="0054768A"/>
    <w:pPr>
      <w:jc w:val="center"/>
    </w:pPr>
    <w:rPr>
      <w:b/>
      <w:bCs/>
      <w:i/>
      <w:iCs/>
    </w:rPr>
  </w:style>
  <w:style w:type="character" w:customStyle="1" w:styleId="13">
    <w:name w:val="Основной шрифт абзаца1"/>
    <w:rsid w:val="0054768A"/>
  </w:style>
  <w:style w:type="character" w:styleId="af0">
    <w:name w:val="Hyperlink"/>
    <w:rsid w:val="0054768A"/>
    <w:rPr>
      <w:color w:val="0000FF"/>
      <w:u w:val="single"/>
    </w:rPr>
  </w:style>
  <w:style w:type="character" w:styleId="af1">
    <w:name w:val="page number"/>
    <w:basedOn w:val="13"/>
    <w:rsid w:val="0054768A"/>
  </w:style>
  <w:style w:type="character" w:customStyle="1" w:styleId="af2">
    <w:name w:val="Текст выноски Знак"/>
    <w:rsid w:val="0054768A"/>
    <w:rPr>
      <w:rFonts w:ascii="Tahoma" w:hAnsi="Tahoma" w:cs="Tahoma"/>
      <w:sz w:val="16"/>
      <w:szCs w:val="16"/>
    </w:rPr>
  </w:style>
  <w:style w:type="character" w:styleId="af3">
    <w:name w:val="Emphasis"/>
    <w:qFormat/>
    <w:rsid w:val="0054768A"/>
    <w:rPr>
      <w:i/>
      <w:iCs/>
    </w:rPr>
  </w:style>
  <w:style w:type="paragraph" w:customStyle="1" w:styleId="ConsNormal">
    <w:name w:val="ConsNormal"/>
    <w:rsid w:val="0054768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54768A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4">
    <w:name w:val="header"/>
    <w:basedOn w:val="a"/>
    <w:link w:val="af5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5">
    <w:name w:val="Верхний колонтитул Знак"/>
    <w:basedOn w:val="a0"/>
    <w:link w:val="af4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6">
    <w:name w:val="footer"/>
    <w:basedOn w:val="a"/>
    <w:link w:val="af7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7">
    <w:name w:val="Нижний колонтитул Знак"/>
    <w:basedOn w:val="a0"/>
    <w:link w:val="af6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1CharChar1CharChar">
    <w:name w:val="Char Char Знак Знак1 Char Char1 Знак Знак Char Char"/>
    <w:basedOn w:val="a"/>
    <w:rsid w:val="0054768A"/>
    <w:pPr>
      <w:widowControl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af8">
    <w:name w:val="Balloon Text"/>
    <w:basedOn w:val="a"/>
    <w:link w:val="14"/>
    <w:rsid w:val="0054768A"/>
    <w:pPr>
      <w:widowControl/>
    </w:pPr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14">
    <w:name w:val="Текст выноски Знак1"/>
    <w:basedOn w:val="a0"/>
    <w:link w:val="af8"/>
    <w:rsid w:val="0054768A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15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9">
    <w:name w:val="No Spacing"/>
    <w:uiPriority w:val="1"/>
    <w:qFormat/>
    <w:rsid w:val="0054768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1">
    <w:name w:val="s_1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s16">
    <w:name w:val="s_16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afa">
    <w:name w:val="Содержимое врезки"/>
    <w:basedOn w:val="a8"/>
    <w:rsid w:val="0054768A"/>
    <w:pPr>
      <w:widowControl/>
    </w:pPr>
    <w:rPr>
      <w:rFonts w:eastAsia="Times New Roman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54768A"/>
  </w:style>
  <w:style w:type="numbering" w:customStyle="1" w:styleId="21">
    <w:name w:val="Нет списка2"/>
    <w:next w:val="a2"/>
    <w:uiPriority w:val="99"/>
    <w:semiHidden/>
    <w:unhideWhenUsed/>
    <w:rsid w:val="0054768A"/>
  </w:style>
  <w:style w:type="character" w:styleId="afb">
    <w:name w:val="FollowedHyperlink"/>
    <w:uiPriority w:val="99"/>
    <w:semiHidden/>
    <w:unhideWhenUsed/>
    <w:rsid w:val="0054768A"/>
    <w:rPr>
      <w:color w:val="954F72"/>
      <w:u w:val="single"/>
    </w:rPr>
  </w:style>
  <w:style w:type="paragraph" w:customStyle="1" w:styleId="msonormal0">
    <w:name w:val="msonormal"/>
    <w:basedOn w:val="a"/>
    <w:rsid w:val="0054768A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6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c">
    <w:name w:val="Subtitle"/>
    <w:basedOn w:val="a"/>
    <w:next w:val="a"/>
    <w:link w:val="afd"/>
    <w:uiPriority w:val="11"/>
    <w:qFormat/>
    <w:rsid w:val="006733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0"/>
    <w:link w:val="afc"/>
    <w:uiPriority w:val="11"/>
    <w:rsid w:val="006733AD"/>
    <w:rPr>
      <w:rFonts w:eastAsiaTheme="minorEastAsia"/>
      <w:color w:val="5A5A5A" w:themeColor="text1" w:themeTint="A5"/>
      <w:spacing w:val="15"/>
    </w:rPr>
  </w:style>
  <w:style w:type="paragraph" w:styleId="afe">
    <w:name w:val="List Paragraph"/>
    <w:basedOn w:val="a"/>
    <w:uiPriority w:val="34"/>
    <w:qFormat/>
    <w:rsid w:val="00BB482F"/>
    <w:pPr>
      <w:suppressAutoHyphens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eastAsia="ru-RU" w:bidi="ru-RU"/>
    </w:rPr>
  </w:style>
  <w:style w:type="character" w:customStyle="1" w:styleId="aff">
    <w:name w:val="Цветовое выделение"/>
    <w:rsid w:val="00995FF0"/>
    <w:rPr>
      <w:b/>
      <w:bCs/>
      <w:color w:val="26282F"/>
    </w:rPr>
  </w:style>
  <w:style w:type="numbering" w:customStyle="1" w:styleId="3">
    <w:name w:val="Нет списка3"/>
    <w:next w:val="a2"/>
    <w:uiPriority w:val="99"/>
    <w:semiHidden/>
    <w:unhideWhenUsed/>
    <w:rsid w:val="00833B8F"/>
  </w:style>
  <w:style w:type="paragraph" w:customStyle="1" w:styleId="17">
    <w:name w:val="Знак1 Знак Знак Знак Знак Знак Знак Знак Знак Знак"/>
    <w:basedOn w:val="a"/>
    <w:next w:val="a"/>
    <w:rsid w:val="00833B8F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numbering" w:customStyle="1" w:styleId="120">
    <w:name w:val="Нет списка12"/>
    <w:next w:val="a2"/>
    <w:uiPriority w:val="99"/>
    <w:semiHidden/>
    <w:unhideWhenUsed/>
    <w:rsid w:val="00833B8F"/>
  </w:style>
  <w:style w:type="numbering" w:customStyle="1" w:styleId="210">
    <w:name w:val="Нет списка21"/>
    <w:next w:val="a2"/>
    <w:uiPriority w:val="99"/>
    <w:semiHidden/>
    <w:unhideWhenUsed/>
    <w:rsid w:val="00833B8F"/>
  </w:style>
  <w:style w:type="paragraph" w:customStyle="1" w:styleId="docdata">
    <w:name w:val="docdata"/>
    <w:aliases w:val="docy,v5,973,bqiaagaaeyqcaaagiaiaaanqawaabxgdaaaaaaaaaaaaaaaaaaaaaaaaaaaaaaaaaaaaaaaaaaaaaaaaaaaaaaaaaaaaaaaaaaaaaaaaaaaaaaaaaaaaaaaaaaaaaaaaaaaaaaaaaaaaaaaaaaaaaaaaaaaaaaaaaaaaaaaaaaaaaaaaaaaaaaaaaaaaaaaaaaaaaaaaaaaaaaaaaaaaaaaaaaaaaaaaaaaaaaaaa"/>
    <w:basedOn w:val="a"/>
    <w:rsid w:val="00833B8F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17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8916657/4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3100000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310000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8992634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1BA2-346F-40C2-ACF5-54B18D46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33</Pages>
  <Words>8730</Words>
  <Characters>49762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79</cp:revision>
  <cp:lastPrinted>2024-02-21T06:33:00Z</cp:lastPrinted>
  <dcterms:created xsi:type="dcterms:W3CDTF">2024-01-29T11:05:00Z</dcterms:created>
  <dcterms:modified xsi:type="dcterms:W3CDTF">2024-12-24T05:48:00Z</dcterms:modified>
</cp:coreProperties>
</file>