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Газета </w:t>
      </w: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5D8C2C3F" w14:textId="51C08965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      </w:t>
      </w:r>
      <w:r w:rsidR="00A37F51">
        <w:rPr>
          <w:rFonts w:eastAsia="Times New Roman" w:cs="Tahoma"/>
        </w:rPr>
        <w:t>21</w:t>
      </w:r>
      <w:r>
        <w:rPr>
          <w:rFonts w:eastAsia="Times New Roman" w:cs="Tahoma"/>
        </w:rPr>
        <w:t>.0</w:t>
      </w:r>
      <w:r w:rsidR="00FE0D85">
        <w:rPr>
          <w:rFonts w:eastAsia="Times New Roman" w:cs="Tahoma"/>
        </w:rPr>
        <w:t>3.</w:t>
      </w:r>
      <w:r>
        <w:rPr>
          <w:rFonts w:eastAsia="Times New Roman" w:cs="Tahoma"/>
        </w:rPr>
        <w:t xml:space="preserve">2024г.   № </w:t>
      </w:r>
      <w:r w:rsidR="00A37F51">
        <w:rPr>
          <w:rFonts w:eastAsia="Times New Roman" w:cs="Tahoma"/>
        </w:rPr>
        <w:t>8</w:t>
      </w:r>
    </w:p>
    <w:p w14:paraId="658A5C01" w14:textId="77777777" w:rsidR="00903A34" w:rsidRDefault="00903A34" w:rsidP="00903A34">
      <w:pPr>
        <w:rPr>
          <w:rFonts w:eastAsia="Times New Roman"/>
          <w:lang w:eastAsia="ar-SA"/>
        </w:rPr>
      </w:pPr>
    </w:p>
    <w:p w14:paraId="07F87A84" w14:textId="77777777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08C92E39" w14:textId="77777777" w:rsidR="001E2D8D" w:rsidRDefault="001E2D8D" w:rsidP="00D10B85">
      <w:pPr>
        <w:widowControl/>
        <w:suppressAutoHyphens w:val="0"/>
        <w:autoSpaceDE w:val="0"/>
        <w:autoSpaceDN w:val="0"/>
        <w:adjustRightInd w:val="0"/>
        <w:rPr>
          <w:rFonts w:eastAsia="Times New Roman" w:cs="Calibri"/>
          <w:bCs/>
          <w:lang w:eastAsia="ar-SA"/>
        </w:rPr>
      </w:pPr>
    </w:p>
    <w:p w14:paraId="6544A2DA" w14:textId="2329D7FE" w:rsidR="001F0F9B" w:rsidRDefault="001F0F9B" w:rsidP="001F0F9B">
      <w:pPr>
        <w:jc w:val="center"/>
        <w:rPr>
          <w:b/>
          <w:bCs/>
          <w:color w:val="000000"/>
          <w:sz w:val="32"/>
          <w:szCs w:val="28"/>
        </w:rPr>
      </w:pPr>
      <w:r>
        <w:rPr>
          <w:b/>
          <w:sz w:val="32"/>
          <w:szCs w:val="28"/>
        </w:rPr>
        <w:t>1,Постановление №5 от 21.03.2024 «</w:t>
      </w:r>
      <w:r w:rsidRPr="00D26683">
        <w:rPr>
          <w:b/>
          <w:sz w:val="32"/>
          <w:szCs w:val="28"/>
        </w:rPr>
        <w:t xml:space="preserve">О ВНЕСЕНИИ ИЗМЕНЕНИЙ В </w:t>
      </w:r>
      <w:r>
        <w:rPr>
          <w:b/>
          <w:sz w:val="32"/>
          <w:szCs w:val="28"/>
        </w:rPr>
        <w:t>ПОСТАНОВЛЕНИЕ АДМИНИСТРАЦИИ АКЧЕЕВСКОГО СЕЛЬСКОГО ПОСЕЛЕНИЯ ЕЛЬНИКОВСКОГО МУНИЦИПАЛЬНОГО РАЙОНА РЕСПУБЛИКИ МОРДОВИЯ ОТ 09.01.2023 № 1 «</w:t>
      </w:r>
      <w:r w:rsidRPr="00D26683">
        <w:rPr>
          <w:b/>
          <w:sz w:val="32"/>
          <w:szCs w:val="28"/>
        </w:rPr>
        <w:t xml:space="preserve">О </w:t>
      </w:r>
      <w:r w:rsidRPr="00D26683">
        <w:rPr>
          <w:b/>
          <w:bCs/>
          <w:color w:val="000000"/>
          <w:sz w:val="32"/>
          <w:szCs w:val="28"/>
        </w:rPr>
        <w:t>КОМИССИИ ПО ОСУЩЕСТВЛЕНИЮ ЗАКУПОК</w:t>
      </w:r>
      <w:r>
        <w:rPr>
          <w:b/>
          <w:bCs/>
          <w:color w:val="000000"/>
          <w:sz w:val="32"/>
          <w:szCs w:val="28"/>
        </w:rPr>
        <w:t>»</w:t>
      </w:r>
      <w:r>
        <w:rPr>
          <w:b/>
          <w:bCs/>
          <w:color w:val="000000"/>
          <w:sz w:val="32"/>
          <w:szCs w:val="28"/>
        </w:rPr>
        <w:t>»</w:t>
      </w:r>
    </w:p>
    <w:p w14:paraId="6BE9FBE6" w14:textId="1EDE2501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00692053" w14:textId="77777777" w:rsidR="008F273F" w:rsidRPr="008F273F" w:rsidRDefault="008F273F" w:rsidP="008F273F">
      <w:pPr>
        <w:widowControl/>
        <w:spacing w:line="360" w:lineRule="auto"/>
        <w:jc w:val="both"/>
        <w:rPr>
          <w:rFonts w:eastAsia="Times New Roman"/>
          <w:sz w:val="28"/>
          <w:szCs w:val="28"/>
          <w:lang w:eastAsia="zh-CN"/>
        </w:rPr>
      </w:pPr>
    </w:p>
    <w:p w14:paraId="5C09C62D" w14:textId="25578CE1" w:rsidR="008F273F" w:rsidRDefault="008F273F" w:rsidP="008F273F">
      <w:pPr>
        <w:widowControl/>
        <w:spacing w:line="276" w:lineRule="auto"/>
        <w:jc w:val="both"/>
        <w:rPr>
          <w:rFonts w:eastAsia="Times New Roman"/>
          <w:sz w:val="28"/>
          <w:szCs w:val="28"/>
          <w:lang w:eastAsia="zh-CN"/>
        </w:rPr>
      </w:pPr>
    </w:p>
    <w:p w14:paraId="16C286D1" w14:textId="77777777" w:rsidR="00D10B85" w:rsidRDefault="00080840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</w:t>
      </w:r>
    </w:p>
    <w:p w14:paraId="7A3074B0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197331B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A274D37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5F0B78F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9A5011A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FDA8DCD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05FF404" w14:textId="318790B3" w:rsidR="008F273F" w:rsidRPr="008F273F" w:rsidRDefault="00FE0D85" w:rsidP="008F273F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</w:t>
      </w:r>
      <w:r w:rsidR="008F273F"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4C210755" w14:textId="77777777" w:rsidR="008F273F" w:rsidRDefault="008F273F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2A232577" w14:textId="77777777" w:rsidR="008F273F" w:rsidRDefault="008F273F" w:rsidP="008F273F">
      <w:pPr>
        <w:jc w:val="center"/>
        <w:rPr>
          <w:rFonts w:eastAsia="Times New Roman"/>
          <w:b/>
          <w:bCs/>
          <w:lang w:eastAsia="ar-SA"/>
        </w:rPr>
      </w:pPr>
    </w:p>
    <w:p w14:paraId="21611B0D" w14:textId="513B7880" w:rsidR="008F273F" w:rsidRDefault="001E4885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март</w:t>
      </w:r>
      <w:r w:rsidR="008F273F">
        <w:rPr>
          <w:rFonts w:eastAsia="Times New Roman"/>
          <w:b/>
          <w:bCs/>
        </w:rPr>
        <w:t xml:space="preserve"> - 2024г</w:t>
      </w:r>
    </w:p>
    <w:p w14:paraId="0E6621F5" w14:textId="7888B400" w:rsidR="008F273F" w:rsidRPr="008F273F" w:rsidRDefault="008F273F" w:rsidP="008F273F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  <w:sectPr w:rsidR="008F273F" w:rsidRPr="008F273F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14:paraId="18FD6408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  <w:r w:rsidRPr="008E18A7">
        <w:rPr>
          <w:rFonts w:eastAsia="Calibri"/>
          <w:b/>
          <w:sz w:val="32"/>
          <w:szCs w:val="32"/>
        </w:rPr>
        <w:lastRenderedPageBreak/>
        <w:t>АДМИНИСТРАЦИЯ</w:t>
      </w:r>
    </w:p>
    <w:p w14:paraId="4BF340AD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АКЧЕЕВСКОГО</w:t>
      </w:r>
      <w:r w:rsidRPr="008E18A7">
        <w:rPr>
          <w:rFonts w:eastAsia="Calibri"/>
          <w:b/>
          <w:sz w:val="32"/>
          <w:szCs w:val="32"/>
        </w:rPr>
        <w:t xml:space="preserve"> СЕЛЬСКОГО ПОСЕЛЕНИЯ</w:t>
      </w:r>
    </w:p>
    <w:p w14:paraId="4E050869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  <w:r w:rsidRPr="008E18A7">
        <w:rPr>
          <w:rFonts w:eastAsia="Calibri"/>
          <w:b/>
          <w:sz w:val="32"/>
          <w:szCs w:val="32"/>
        </w:rPr>
        <w:t>ЕЛЬНИКОВСКОГО МУНИЦИПАЛЬНОГО РАЙОНА</w:t>
      </w:r>
    </w:p>
    <w:p w14:paraId="32207CA3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  <w:r w:rsidRPr="008E18A7">
        <w:rPr>
          <w:rFonts w:eastAsia="Calibri"/>
          <w:b/>
          <w:sz w:val="32"/>
          <w:szCs w:val="32"/>
        </w:rPr>
        <w:t>РЕСПУБЛИКИ МОРДОВИЯ</w:t>
      </w:r>
    </w:p>
    <w:p w14:paraId="235A408C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</w:p>
    <w:p w14:paraId="586B11B3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</w:p>
    <w:p w14:paraId="1E92EDE0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  <w:r w:rsidRPr="008E18A7">
        <w:rPr>
          <w:rFonts w:eastAsia="Calibri"/>
          <w:b/>
          <w:sz w:val="32"/>
          <w:szCs w:val="32"/>
        </w:rPr>
        <w:t>ПОСТАНОВЛЕНИЕ</w:t>
      </w:r>
    </w:p>
    <w:p w14:paraId="05BC68CB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</w:p>
    <w:p w14:paraId="280CF2FD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  <w:r w:rsidRPr="008E18A7">
        <w:rPr>
          <w:rFonts w:eastAsia="Calibri"/>
          <w:b/>
          <w:sz w:val="32"/>
          <w:szCs w:val="32"/>
        </w:rPr>
        <w:t>От</w:t>
      </w:r>
      <w:r>
        <w:rPr>
          <w:rFonts w:eastAsia="Calibri"/>
          <w:b/>
          <w:sz w:val="32"/>
          <w:szCs w:val="32"/>
        </w:rPr>
        <w:t xml:space="preserve"> 21.03.</w:t>
      </w:r>
      <w:r w:rsidRPr="008A0A2E">
        <w:rPr>
          <w:rFonts w:eastAsia="Calibri"/>
          <w:b/>
          <w:sz w:val="32"/>
          <w:szCs w:val="32"/>
        </w:rPr>
        <w:t>202</w:t>
      </w:r>
      <w:r>
        <w:rPr>
          <w:rFonts w:eastAsia="Calibri"/>
          <w:b/>
          <w:sz w:val="32"/>
          <w:szCs w:val="32"/>
        </w:rPr>
        <w:t>4</w:t>
      </w:r>
      <w:r w:rsidRPr="008E18A7">
        <w:rPr>
          <w:rFonts w:eastAsia="Calibri"/>
          <w:b/>
          <w:sz w:val="32"/>
          <w:szCs w:val="32"/>
        </w:rPr>
        <w:t xml:space="preserve"> № </w:t>
      </w:r>
      <w:r>
        <w:rPr>
          <w:rFonts w:eastAsia="Calibri"/>
          <w:b/>
          <w:sz w:val="32"/>
          <w:szCs w:val="32"/>
        </w:rPr>
        <w:t>5</w:t>
      </w:r>
    </w:p>
    <w:p w14:paraId="13D29314" w14:textId="77777777" w:rsidR="00A37F51" w:rsidRPr="008E18A7" w:rsidRDefault="00A37F51" w:rsidP="00A37F51">
      <w:pPr>
        <w:tabs>
          <w:tab w:val="left" w:pos="780"/>
        </w:tabs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ab/>
      </w:r>
    </w:p>
    <w:p w14:paraId="10611E77" w14:textId="77777777" w:rsidR="00A37F51" w:rsidRDefault="00A37F51" w:rsidP="00A37F51">
      <w:pPr>
        <w:jc w:val="center"/>
        <w:rPr>
          <w:rFonts w:eastAsia="Calibri"/>
          <w:b/>
          <w:sz w:val="32"/>
          <w:szCs w:val="32"/>
        </w:rPr>
      </w:pPr>
      <w:r w:rsidRPr="008E18A7">
        <w:rPr>
          <w:rFonts w:eastAsia="Calibri"/>
          <w:b/>
          <w:sz w:val="32"/>
          <w:szCs w:val="32"/>
        </w:rPr>
        <w:t xml:space="preserve">С. </w:t>
      </w:r>
      <w:r>
        <w:rPr>
          <w:rFonts w:eastAsia="Calibri"/>
          <w:b/>
          <w:sz w:val="32"/>
          <w:szCs w:val="32"/>
        </w:rPr>
        <w:t>АКЧЕЕВО</w:t>
      </w:r>
    </w:p>
    <w:p w14:paraId="78DA778B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</w:p>
    <w:p w14:paraId="7029182A" w14:textId="77777777" w:rsidR="00A37F51" w:rsidRDefault="00A37F51" w:rsidP="00A37F51">
      <w:pPr>
        <w:jc w:val="center"/>
        <w:rPr>
          <w:b/>
          <w:bCs/>
          <w:color w:val="000000"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Pr="00D26683">
        <w:rPr>
          <w:b/>
          <w:sz w:val="32"/>
          <w:szCs w:val="28"/>
        </w:rPr>
        <w:t xml:space="preserve">О ВНЕСЕНИИ ИЗМЕНЕНИЙ В </w:t>
      </w:r>
      <w:r>
        <w:rPr>
          <w:b/>
          <w:sz w:val="32"/>
          <w:szCs w:val="28"/>
        </w:rPr>
        <w:t>ПОСТАНОВЛЕНИЕ АДМИНИСТРАЦИИ АКЧЕЕВСКОГО СЕЛЬСКОГО ПОСЕЛЕНИЯ ЕЛЬНИКОВСКОГО МУНИЦИПАЛЬНОГО РАЙОНА РЕСПУБЛИКИ МОРДОВИЯ ОТ 09.01.2023 № 1 «</w:t>
      </w:r>
      <w:r w:rsidRPr="00D26683">
        <w:rPr>
          <w:b/>
          <w:sz w:val="32"/>
          <w:szCs w:val="28"/>
        </w:rPr>
        <w:t xml:space="preserve">О </w:t>
      </w:r>
      <w:r w:rsidRPr="00D26683">
        <w:rPr>
          <w:b/>
          <w:bCs/>
          <w:color w:val="000000"/>
          <w:sz w:val="32"/>
          <w:szCs w:val="28"/>
        </w:rPr>
        <w:t>КОМИССИИ ПО ОСУЩЕСТВЛЕНИЮ ЗАКУПОК</w:t>
      </w:r>
      <w:r>
        <w:rPr>
          <w:b/>
          <w:bCs/>
          <w:color w:val="000000"/>
          <w:sz w:val="32"/>
          <w:szCs w:val="28"/>
        </w:rPr>
        <w:t>»</w:t>
      </w:r>
    </w:p>
    <w:p w14:paraId="7390E915" w14:textId="77777777" w:rsidR="00A37F51" w:rsidRPr="008E18A7" w:rsidRDefault="00A37F51" w:rsidP="00A37F51">
      <w:pPr>
        <w:jc w:val="center"/>
        <w:rPr>
          <w:b/>
          <w:sz w:val="32"/>
          <w:szCs w:val="28"/>
        </w:rPr>
      </w:pPr>
    </w:p>
    <w:p w14:paraId="194AC524" w14:textId="77777777" w:rsidR="00A37F51" w:rsidRDefault="00A37F51" w:rsidP="00A37F51">
      <w:pPr>
        <w:ind w:firstLine="567"/>
        <w:jc w:val="both"/>
        <w:rPr>
          <w:b/>
          <w:sz w:val="28"/>
          <w:szCs w:val="28"/>
        </w:rPr>
      </w:pPr>
    </w:p>
    <w:p w14:paraId="6479A8F4" w14:textId="77777777" w:rsidR="00A37F51" w:rsidRDefault="00A37F51" w:rsidP="00A37F51">
      <w:pPr>
        <w:ind w:firstLine="567"/>
        <w:jc w:val="both"/>
        <w:rPr>
          <w:b/>
          <w:sz w:val="28"/>
          <w:szCs w:val="28"/>
        </w:rPr>
      </w:pPr>
      <w:r w:rsidRPr="00E0128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>Федеральным законом</w:t>
      </w:r>
      <w:r w:rsidRPr="00BA06E9">
        <w:rPr>
          <w:color w:val="000000"/>
          <w:sz w:val="28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BA06E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Акчеевского сельского поселения Ельниковского муниципального района Республики Мордовия </w:t>
      </w:r>
      <w:r w:rsidRPr="00E0128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:</w:t>
      </w:r>
    </w:p>
    <w:p w14:paraId="2A537F4B" w14:textId="77777777" w:rsidR="00A37F51" w:rsidRPr="00E0128F" w:rsidRDefault="00A37F51" w:rsidP="00A37F51">
      <w:pPr>
        <w:ind w:firstLine="567"/>
        <w:jc w:val="both"/>
        <w:rPr>
          <w:b/>
          <w:sz w:val="28"/>
          <w:szCs w:val="28"/>
        </w:rPr>
      </w:pPr>
    </w:p>
    <w:p w14:paraId="6047343D" w14:textId="77777777" w:rsidR="00A37F5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E012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постановление администрации Акчеевского сельского поселения Ельниковского муниципального района Республики Мордовия от 09.01.2023 №1 «О комиссии по осуществлению закупок» следующие изменения:</w:t>
      </w:r>
    </w:p>
    <w:p w14:paraId="26ABF9C1" w14:textId="77777777" w:rsidR="00A37F5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пункт 5.5 раздела 5 Положения о комиссии по осуществлению закупок» изложить в следующей редакции:</w:t>
      </w:r>
    </w:p>
    <w:p w14:paraId="2E9922AD" w14:textId="77777777" w:rsidR="00A37F5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«5.5. </w:t>
      </w:r>
      <w:r w:rsidRPr="00F54411">
        <w:rPr>
          <w:color w:val="000000"/>
          <w:sz w:val="28"/>
          <w:szCs w:val="28"/>
        </w:rPr>
        <w:t>Членами комиссии не могут быть:</w:t>
      </w:r>
    </w:p>
    <w:p w14:paraId="43D41E37" w14:textId="77777777" w:rsidR="00A37F51" w:rsidRPr="00F5441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 w:rsidRPr="00F54411">
        <w:rPr>
          <w:color w:val="000000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№ 44-ФЗ предусмотрена документация о закупке), заявок на участие в конкурсе;</w:t>
      </w:r>
    </w:p>
    <w:p w14:paraId="3B97F5E1" w14:textId="77777777" w:rsidR="00A37F51" w:rsidRPr="00F5441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 w:rsidRPr="00F54411">
        <w:rPr>
          <w:color w:val="000000"/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</w:t>
      </w:r>
      <w:r w:rsidRPr="00F54411">
        <w:rPr>
          <w:color w:val="000000"/>
          <w:sz w:val="28"/>
          <w:szCs w:val="28"/>
        </w:rPr>
        <w:lastRenderedPageBreak/>
        <w:t xml:space="preserve">используется в значении, указанном в Федеральном законе от 25 декабря 2008 года </w:t>
      </w:r>
      <w:r>
        <w:rPr>
          <w:color w:val="000000"/>
          <w:sz w:val="28"/>
          <w:szCs w:val="28"/>
        </w:rPr>
        <w:t>№</w:t>
      </w:r>
      <w:r w:rsidRPr="00F54411">
        <w:rPr>
          <w:color w:val="000000"/>
          <w:sz w:val="28"/>
          <w:szCs w:val="28"/>
        </w:rPr>
        <w:t xml:space="preserve"> 273-ФЗ "О противодействии коррупции";</w:t>
      </w:r>
    </w:p>
    <w:p w14:paraId="4FC080AB" w14:textId="77777777" w:rsidR="00A37F51" w:rsidRPr="00F5441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 w:rsidRPr="00F54411">
        <w:rPr>
          <w:color w:val="000000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27150859" w14:textId="77777777" w:rsidR="00A37F5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 w:rsidRPr="00F54411">
        <w:rPr>
          <w:color w:val="000000"/>
          <w:sz w:val="28"/>
          <w:szCs w:val="28"/>
        </w:rPr>
        <w:t>4) должностные лица органов контроля, указанных в части 1 статьи 99 Закон</w:t>
      </w:r>
      <w:r>
        <w:rPr>
          <w:color w:val="000000"/>
          <w:sz w:val="28"/>
          <w:szCs w:val="28"/>
        </w:rPr>
        <w:t>а</w:t>
      </w:r>
      <w:r w:rsidRPr="00F54411">
        <w:rPr>
          <w:color w:val="000000"/>
          <w:sz w:val="28"/>
          <w:szCs w:val="28"/>
        </w:rPr>
        <w:t xml:space="preserve"> № 44-ФЗ, непосредственно осуществ</w:t>
      </w:r>
      <w:r>
        <w:rPr>
          <w:color w:val="000000"/>
          <w:sz w:val="28"/>
          <w:szCs w:val="28"/>
        </w:rPr>
        <w:t>ляющие контроль в сфере закупок.</w:t>
      </w:r>
    </w:p>
    <w:p w14:paraId="6CEE0B35" w14:textId="77777777" w:rsidR="00A37F5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 w:rsidRPr="001303D9">
        <w:rPr>
          <w:color w:val="000000"/>
          <w:sz w:val="28"/>
          <w:szCs w:val="28"/>
        </w:rPr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>
        <w:rPr>
          <w:color w:val="000000"/>
          <w:sz w:val="28"/>
          <w:szCs w:val="28"/>
        </w:rPr>
        <w:t>настоящим пунктом.</w:t>
      </w:r>
    </w:p>
    <w:p w14:paraId="0330D809" w14:textId="77777777" w:rsidR="00A37F51" w:rsidRDefault="00A37F51" w:rsidP="00A37F51">
      <w:pPr>
        <w:ind w:firstLine="709"/>
        <w:jc w:val="both"/>
        <w:rPr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В случае выявления в составе комиссии физических лиц, указанных в </w:t>
      </w:r>
      <w:r w:rsidRPr="00D26683">
        <w:rPr>
          <w:sz w:val="28"/>
        </w:rPr>
        <w:t>настоящем пункте</w:t>
      </w:r>
      <w:r>
        <w:rPr>
          <w:color w:val="000000"/>
          <w:sz w:val="30"/>
          <w:szCs w:val="30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r w:rsidRPr="00D26683">
        <w:rPr>
          <w:sz w:val="28"/>
        </w:rPr>
        <w:t>настоящего пункта.</w:t>
      </w:r>
      <w:r>
        <w:rPr>
          <w:sz w:val="28"/>
        </w:rPr>
        <w:t>»;</w:t>
      </w:r>
    </w:p>
    <w:p w14:paraId="03DC746A" w14:textId="77777777" w:rsidR="00A37F5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2) </w:t>
      </w:r>
      <w:r>
        <w:rPr>
          <w:color w:val="000000"/>
          <w:sz w:val="28"/>
          <w:szCs w:val="28"/>
        </w:rPr>
        <w:t>дополнить раздел 5</w:t>
      </w:r>
      <w:r w:rsidRPr="006F3EBB">
        <w:t xml:space="preserve"> </w:t>
      </w:r>
      <w:r w:rsidRPr="006F3EBB">
        <w:rPr>
          <w:color w:val="000000"/>
          <w:sz w:val="28"/>
          <w:szCs w:val="28"/>
        </w:rPr>
        <w:t>Положения о комиссии по осуществлению закупок</w:t>
      </w:r>
      <w:r>
        <w:rPr>
          <w:color w:val="000000"/>
          <w:sz w:val="28"/>
          <w:szCs w:val="28"/>
        </w:rPr>
        <w:t xml:space="preserve"> пунктом 5.11. следующего содержания:</w:t>
      </w:r>
    </w:p>
    <w:p w14:paraId="3B6AC141" w14:textId="77777777" w:rsidR="00A37F5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«5.11. Члены комиссии по осуществлению закупок (</w:t>
      </w:r>
      <w:r w:rsidRPr="008521BA">
        <w:rPr>
          <w:color w:val="000000"/>
          <w:sz w:val="28"/>
          <w:szCs w:val="28"/>
        </w:rPr>
        <w:t xml:space="preserve">его супруг (супруга), близкий родственник по прямой восходящей или нисходящей линии (отец, мать, дедушка, бабушка, сын, дочь, внук, внучка), полнородный или неполнородный (имеющий общих с </w:t>
      </w:r>
      <w:r>
        <w:rPr>
          <w:color w:val="000000"/>
          <w:sz w:val="28"/>
          <w:szCs w:val="28"/>
        </w:rPr>
        <w:t>членом комиссии по осуществлению закупок</w:t>
      </w:r>
      <w:r w:rsidRPr="008521BA">
        <w:rPr>
          <w:color w:val="000000"/>
          <w:sz w:val="28"/>
          <w:szCs w:val="28"/>
        </w:rPr>
        <w:t xml:space="preserve"> отца или мать) брат (сестра), лицо, усыновленное членом комиссии по осуществлению закупок, либо усыновитель </w:t>
      </w:r>
      <w:r>
        <w:rPr>
          <w:color w:val="000000"/>
          <w:sz w:val="28"/>
          <w:szCs w:val="28"/>
        </w:rPr>
        <w:t>члена</w:t>
      </w:r>
      <w:r w:rsidRPr="008521BA">
        <w:rPr>
          <w:color w:val="000000"/>
          <w:sz w:val="28"/>
          <w:szCs w:val="28"/>
        </w:rPr>
        <w:t xml:space="preserve"> комиссии по осуществлению закупок</w:t>
      </w:r>
      <w:r>
        <w:rPr>
          <w:color w:val="000000"/>
          <w:sz w:val="28"/>
          <w:szCs w:val="28"/>
        </w:rPr>
        <w:t>) не могут выступать  участниками закупки или быть связанными с юридическими лицами, участвующими в закупке.»</w:t>
      </w:r>
    </w:p>
    <w:p w14:paraId="0984B4AC" w14:textId="77777777" w:rsidR="00A37F5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дополнить раздел 6</w:t>
      </w:r>
      <w:r w:rsidRPr="006F3EBB">
        <w:t xml:space="preserve"> </w:t>
      </w:r>
      <w:r w:rsidRPr="006F3EBB">
        <w:rPr>
          <w:color w:val="000000"/>
          <w:sz w:val="28"/>
          <w:szCs w:val="28"/>
        </w:rPr>
        <w:t>Положения о комиссии по осуществлению закупок</w:t>
      </w:r>
      <w:r>
        <w:rPr>
          <w:color w:val="000000"/>
          <w:sz w:val="28"/>
          <w:szCs w:val="28"/>
        </w:rPr>
        <w:t xml:space="preserve"> пунктом 6.6. следующего содержания:</w:t>
      </w:r>
    </w:p>
    <w:p w14:paraId="4313DB6A" w14:textId="77777777" w:rsidR="00A37F51" w:rsidRDefault="00A37F51" w:rsidP="00A37F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«6.6. </w:t>
      </w:r>
      <w:r w:rsidRPr="001303D9">
        <w:rPr>
          <w:color w:val="000000"/>
          <w:sz w:val="28"/>
          <w:szCs w:val="28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>
        <w:rPr>
          <w:color w:val="000000"/>
          <w:sz w:val="28"/>
          <w:szCs w:val="28"/>
        </w:rPr>
        <w:t>№</w:t>
      </w:r>
      <w:r w:rsidRPr="001303D9">
        <w:rPr>
          <w:color w:val="000000"/>
          <w:sz w:val="28"/>
          <w:szCs w:val="28"/>
        </w:rPr>
        <w:t xml:space="preserve"> 273-ФЗ "О противодействии коррупции", в том числе с учетом информации, предоставленной заказчику в соответствии с частью 23 статьи 34 Закона № 44-ФЗ</w:t>
      </w:r>
      <w:r>
        <w:rPr>
          <w:color w:val="000000"/>
          <w:sz w:val="28"/>
          <w:szCs w:val="28"/>
        </w:rPr>
        <w:t>.»</w:t>
      </w:r>
      <w:r w:rsidRPr="001303D9">
        <w:rPr>
          <w:color w:val="000000"/>
          <w:sz w:val="28"/>
          <w:szCs w:val="28"/>
        </w:rPr>
        <w:t>.</w:t>
      </w:r>
    </w:p>
    <w:p w14:paraId="6BD53C6F" w14:textId="77777777" w:rsidR="00A37F51" w:rsidRDefault="00A37F51" w:rsidP="00A3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 свое действие на правоотношения, возникшие с 01.01.2024 года.</w:t>
      </w:r>
    </w:p>
    <w:p w14:paraId="6E7C60BD" w14:textId="77777777" w:rsidR="00A37F51" w:rsidRDefault="00A37F51" w:rsidP="00A37F51">
      <w:pPr>
        <w:ind w:firstLine="709"/>
        <w:jc w:val="both"/>
        <w:rPr>
          <w:sz w:val="28"/>
          <w:szCs w:val="28"/>
        </w:rPr>
      </w:pPr>
    </w:p>
    <w:p w14:paraId="34981A96" w14:textId="77777777" w:rsidR="00A37F51" w:rsidRDefault="00A37F51" w:rsidP="00A37F51">
      <w:pPr>
        <w:ind w:firstLine="709"/>
        <w:jc w:val="both"/>
        <w:rPr>
          <w:sz w:val="28"/>
          <w:szCs w:val="28"/>
        </w:rPr>
      </w:pPr>
    </w:p>
    <w:p w14:paraId="4A40C3EF" w14:textId="77777777" w:rsidR="00A37F51" w:rsidRDefault="00A37F51" w:rsidP="00A37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1A980B1" w14:textId="77777777" w:rsidR="00A37F51" w:rsidRDefault="00A37F51" w:rsidP="00A37F51">
      <w:pPr>
        <w:jc w:val="both"/>
        <w:rPr>
          <w:sz w:val="28"/>
          <w:szCs w:val="28"/>
        </w:rPr>
      </w:pPr>
      <w:r>
        <w:rPr>
          <w:sz w:val="28"/>
          <w:szCs w:val="28"/>
        </w:rPr>
        <w:t>Акчеевского сельского поселения</w:t>
      </w:r>
    </w:p>
    <w:p w14:paraId="4EBACA1C" w14:textId="77777777" w:rsidR="00A37F51" w:rsidRDefault="00A37F51" w:rsidP="00A37F51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14:paraId="56B0DED3" w14:textId="389207A0" w:rsidR="00080840" w:rsidRPr="00080840" w:rsidRDefault="00A37F51" w:rsidP="00A37F51">
      <w:pPr>
        <w:widowControl/>
      </w:pPr>
      <w:r>
        <w:rPr>
          <w:sz w:val="28"/>
          <w:szCs w:val="28"/>
        </w:rPr>
        <w:t>Республики Мордов</w:t>
      </w:r>
      <w:r>
        <w:rPr>
          <w:sz w:val="28"/>
          <w:szCs w:val="28"/>
        </w:rPr>
        <w:t xml:space="preserve">ии                                                   </w:t>
      </w:r>
      <w:r w:rsidR="001F0F9B">
        <w:rPr>
          <w:sz w:val="28"/>
          <w:szCs w:val="28"/>
        </w:rPr>
        <w:t>П.М.Ямщиков</w:t>
      </w:r>
    </w:p>
    <w:sectPr w:rsidR="00080840" w:rsidRPr="0008084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1F0F9B"/>
    <w:rsid w:val="008F273F"/>
    <w:rsid w:val="00903A34"/>
    <w:rsid w:val="00A37F51"/>
    <w:rsid w:val="00AF719B"/>
    <w:rsid w:val="00D10B85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2024-02-21T06:33:00Z</cp:lastPrinted>
  <dcterms:created xsi:type="dcterms:W3CDTF">2024-01-29T11:05:00Z</dcterms:created>
  <dcterms:modified xsi:type="dcterms:W3CDTF">2024-03-22T07:28:00Z</dcterms:modified>
</cp:coreProperties>
</file>