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615E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СОВЕТ ДЕПУТАТОВ</w:t>
      </w:r>
    </w:p>
    <w:p w14:paraId="31483335" w14:textId="777EEFF7" w:rsidR="009459B2" w:rsidRDefault="00CC041C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АКЧЕЕВСКОГО</w:t>
      </w:r>
      <w:r w:rsidR="009459B2"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 СЕЛЬСКОГО ПОСЕЛЕНИЯ</w:t>
      </w:r>
    </w:p>
    <w:p w14:paraId="39E14CD9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ЕЛЬНИКОВСКОГО МУНИЦИПАЛЬНОГО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РАЙОНА</w:t>
      </w:r>
    </w:p>
    <w:p w14:paraId="134DFD72" w14:textId="3ACD9029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РЕСПУБЛИКИ МОРДОВИЯ</w:t>
      </w:r>
    </w:p>
    <w:p w14:paraId="7B203AE0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3200C55F" w14:textId="1E7F963E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РЕШЕНИЕ</w:t>
      </w:r>
    </w:p>
    <w:p w14:paraId="1FB38D89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47C5670B" w14:textId="72E62376" w:rsidR="009459B2" w:rsidRPr="008378AF" w:rsidRDefault="008378AF" w:rsidP="009459B2">
      <w:pPr>
        <w:autoSpaceDE w:val="0"/>
        <w:autoSpaceDN w:val="0"/>
        <w:adjustRightInd w:val="0"/>
        <w:spacing w:after="0" w:line="240" w:lineRule="auto"/>
        <w:jc w:val="center"/>
        <w:rPr>
          <w:rFonts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от</w:t>
      </w:r>
      <w:r w:rsidR="009459B2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cs="TimesNewRomanPSMT"/>
          <w:b/>
          <w:bCs/>
          <w:color w:val="000000"/>
          <w:sz w:val="32"/>
          <w:szCs w:val="32"/>
        </w:rPr>
        <w:t>18.07</w:t>
      </w:r>
      <w:r w:rsidR="009459B2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>.2024 №</w:t>
      </w:r>
      <w:r>
        <w:rPr>
          <w:rFonts w:cs="TimesNewRomanPSMT"/>
          <w:b/>
          <w:bCs/>
          <w:color w:val="000000"/>
          <w:sz w:val="32"/>
          <w:szCs w:val="32"/>
        </w:rPr>
        <w:t>97</w:t>
      </w:r>
    </w:p>
    <w:p w14:paraId="48551876" w14:textId="2BFAC61B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С. </w:t>
      </w:r>
      <w:r w:rsidR="00CC041C">
        <w:rPr>
          <w:rFonts w:ascii="Arial CYR" w:hAnsi="Arial CYR" w:cs="Arial CYR"/>
          <w:b/>
          <w:bCs/>
          <w:color w:val="000000"/>
          <w:sz w:val="32"/>
          <w:szCs w:val="32"/>
        </w:rPr>
        <w:t>АКЧЕЕВО</w:t>
      </w:r>
    </w:p>
    <w:p w14:paraId="0CA9B34B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039849C7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 ВНЕСЕНИИ ИЗМЕНЕНИЙ В РЕШЕНИЕ СОВЕТА</w:t>
      </w:r>
    </w:p>
    <w:p w14:paraId="045301C8" w14:textId="5856ADBF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ДЕПУТАТОВ </w:t>
      </w:r>
      <w:r w:rsidR="00CC041C">
        <w:rPr>
          <w:rFonts w:ascii="Arial CYR" w:hAnsi="Arial CYR" w:cs="Arial CYR"/>
          <w:b/>
          <w:bCs/>
          <w:color w:val="000000"/>
          <w:sz w:val="32"/>
          <w:szCs w:val="32"/>
        </w:rPr>
        <w:t>АКЧЕЕВСКОГО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 СЕЛЬСКОГО</w:t>
      </w:r>
    </w:p>
    <w:p w14:paraId="7F7808C1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ПОСЕЛЕНИЯ ЕЛЬНИКОВСКОГО МУНИЦИПАЛЬНОГО</w:t>
      </w:r>
    </w:p>
    <w:p w14:paraId="3AF4CFAC" w14:textId="1EC073B8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РАЙОНА РЕСПУБЛИКИ МОРДОВИЯ ОТ </w:t>
      </w:r>
      <w:r w:rsidR="00CC041C">
        <w:rPr>
          <w:rFonts w:ascii="Arial CYR" w:hAnsi="Arial CYR" w:cs="Arial CYR"/>
          <w:b/>
          <w:bCs/>
          <w:color w:val="000000"/>
          <w:sz w:val="32"/>
          <w:szCs w:val="32"/>
        </w:rPr>
        <w:t>24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.0</w:t>
      </w:r>
      <w:r w:rsidR="00CC041C">
        <w:rPr>
          <w:rFonts w:ascii="Arial CYR" w:hAnsi="Arial CYR" w:cs="Arial CYR"/>
          <w:b/>
          <w:bCs/>
          <w:color w:val="000000"/>
          <w:sz w:val="32"/>
          <w:szCs w:val="32"/>
        </w:rPr>
        <w:t>2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.2016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№ </w:t>
      </w:r>
      <w:r w:rsidR="00CC041C">
        <w:rPr>
          <w:rFonts w:ascii="Arial" w:hAnsi="Arial" w:cs="Arial"/>
          <w:b/>
          <w:bCs/>
          <w:color w:val="000000"/>
          <w:sz w:val="32"/>
          <w:szCs w:val="32"/>
        </w:rPr>
        <w:t>111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О</w:t>
      </w:r>
    </w:p>
    <w:p w14:paraId="5CCFC130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ПОРЯДКЕ СООБЩЕНИЯ МУНИЦИПАЛЬНЫМИ</w:t>
      </w:r>
    </w:p>
    <w:p w14:paraId="2933481F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СЛУЖАЩИМИ О ВОЗНИКНОВЕНИИ</w:t>
      </w:r>
    </w:p>
    <w:p w14:paraId="2F62A681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ЛИЧНОЙ ЗАИНТЕРЕСОВАННОСТИ ПРИ ИСПОЛНЕНИИ</w:t>
      </w:r>
    </w:p>
    <w:p w14:paraId="769A6326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ДОЛЖНОСТНЫХ ОБЯЗАННОСТЕЙ,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КОТОРАЯ ПРИВОДИТ</w:t>
      </w:r>
    </w:p>
    <w:p w14:paraId="1BDAA32A" w14:textId="0C55B8BA" w:rsidR="009459B2" w:rsidRDefault="009459B2" w:rsidP="009459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ИЛИ МОЖЕТ ПРИВЕСТИ К КОНФЛИКТУ ИНТЕРЕСОВ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4F9C6760" w14:textId="77777777" w:rsidR="009459B2" w:rsidRDefault="009459B2" w:rsidP="00945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853467D" w14:textId="77777777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Федеральным законом от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>06.10.2003 № 131-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Акчеевского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Ельниковского муниципального района Совет депутатов решил:</w:t>
      </w:r>
    </w:p>
    <w:p w14:paraId="724BD892" w14:textId="77777777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решение Совета депутатов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Акчеевского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Ельниковского муниципального района Республики Мордовия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.2016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111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О порядке сообщения муниципальными служащими о возникновении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следующие изменения: </w:t>
      </w:r>
    </w:p>
    <w:p w14:paraId="79E06FDA" w14:textId="06271BA0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Положение о порядке сообщения муниципальными служащими о возникновении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привести к конфликту интересов, утвержденное решением Совета депутатов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Акчеевского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Ельниковского муниципального района Республики Мордовия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.2016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дополнить пунктом 14 следующего содержания:</w:t>
      </w:r>
    </w:p>
    <w:p w14:paraId="2C5655D8" w14:textId="53F26FE3" w:rsidR="009459B2" w:rsidRPr="00CC041C" w:rsidRDefault="009459B2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C041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 25-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</w:p>
    <w:p w14:paraId="0CCB47BB" w14:textId="59837E6B" w:rsidR="00CC041C" w:rsidRDefault="009459B2" w:rsidP="00945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службе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другими федеральными законами в целях противодействия </w:t>
      </w:r>
      <w:r w:rsidR="00CC041C">
        <w:rPr>
          <w:rFonts w:ascii="Times New Roman CYR" w:hAnsi="Times New Roman CYR" w:cs="Times New Roman CYR"/>
          <w:color w:val="000000"/>
          <w:sz w:val="28"/>
          <w:szCs w:val="28"/>
        </w:rPr>
        <w:t>коррупции в случае,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статьи 13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25.12.2008 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 "О противодействии коррупции".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14:paraId="072812B8" w14:textId="70AE1F74" w:rsidR="009459B2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газете 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59B2">
        <w:rPr>
          <w:rFonts w:ascii="Times New Roman CYR" w:hAnsi="Times New Roman CYR" w:cs="Times New Roman CYR"/>
          <w:color w:val="000000"/>
          <w:sz w:val="28"/>
          <w:szCs w:val="28"/>
        </w:rPr>
        <w:t>Вести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села</w:t>
      </w:r>
      <w:r w:rsidR="009459B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581F8F8" w14:textId="77777777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B00282" w14:textId="77777777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1FC26B" w14:textId="77777777" w:rsidR="00CC041C" w:rsidRDefault="00CC041C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579D47" w14:textId="77777777" w:rsidR="00CC041C" w:rsidRDefault="009459B2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 w:rsidR="00CC041C"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Акчеевского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</w:p>
    <w:p w14:paraId="59875E49" w14:textId="77777777" w:rsidR="00CC041C" w:rsidRDefault="009459B2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Ельниковского муниципального района</w:t>
      </w:r>
    </w:p>
    <w:p w14:paraId="2762C8C1" w14:textId="5CB2FC56" w:rsidR="009459B2" w:rsidRPr="00CC041C" w:rsidRDefault="009459B2" w:rsidP="009459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Республики Мордовия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CC041C">
        <w:rPr>
          <w:rFonts w:ascii="Times New Roman" w:hAnsi="Times New Roman" w:cs="Times New Roman"/>
          <w:color w:val="000000"/>
          <w:sz w:val="28"/>
          <w:szCs w:val="28"/>
        </w:rPr>
        <w:t>П.М.Ямщиков</w:t>
      </w:r>
    </w:p>
    <w:p w14:paraId="78374352" w14:textId="77777777" w:rsidR="001D5F15" w:rsidRDefault="001D5F15"/>
    <w:sectPr w:rsidR="001D5F15" w:rsidSect="00940C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5"/>
    <w:rsid w:val="001D5F15"/>
    <w:rsid w:val="00770F15"/>
    <w:rsid w:val="008378AF"/>
    <w:rsid w:val="009459B2"/>
    <w:rsid w:val="00C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E04D"/>
  <w15:chartTrackingRefBased/>
  <w15:docId w15:val="{84348786-C0ED-4F7F-81B2-63F515C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2024-07-18T05:54:00Z</cp:lastPrinted>
  <dcterms:created xsi:type="dcterms:W3CDTF">2024-07-01T11:17:00Z</dcterms:created>
  <dcterms:modified xsi:type="dcterms:W3CDTF">2024-07-18T05:55:00Z</dcterms:modified>
</cp:coreProperties>
</file>