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FA88" w14:textId="77777777" w:rsidR="001D0BCC" w:rsidRPr="00B1035A" w:rsidRDefault="001D0BCC" w:rsidP="005907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035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 Д М И Н И С Т Р А Ц И Я</w:t>
      </w:r>
    </w:p>
    <w:p w14:paraId="27481065" w14:textId="3B69EEE3" w:rsidR="001D0BCC" w:rsidRPr="00B1035A" w:rsidRDefault="00B1035A" w:rsidP="005907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035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АКЧЕЕВСКОГО</w:t>
      </w:r>
      <w:r w:rsidR="001D0BCC" w:rsidRPr="00B1035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14:paraId="12A9B621" w14:textId="77777777" w:rsidR="001D0BCC" w:rsidRPr="00B1035A" w:rsidRDefault="001D0BCC" w:rsidP="005907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035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ЕЛЬНИКОВСКОГО МУНИЦИПАЛЬНОГО РАЙОНА</w:t>
      </w:r>
    </w:p>
    <w:p w14:paraId="13BCD5C0" w14:textId="77777777" w:rsidR="001D0BCC" w:rsidRPr="00B1035A" w:rsidRDefault="001D0BCC" w:rsidP="005907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035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РЕСПУБЛИКИ МОРДОВИЯ</w:t>
      </w:r>
    </w:p>
    <w:p w14:paraId="4E60DE59" w14:textId="77777777" w:rsidR="001D0BCC" w:rsidRPr="000243EB" w:rsidRDefault="001D0BCC" w:rsidP="0059077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53ECDA0" w14:textId="77777777" w:rsidR="001D0BCC" w:rsidRPr="000243EB" w:rsidRDefault="001D0BCC" w:rsidP="005907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Л Е Н И Е</w:t>
      </w:r>
    </w:p>
    <w:p w14:paraId="05637667" w14:textId="2F6971E1" w:rsidR="001D0BCC" w:rsidRPr="000243EB" w:rsidRDefault="00B1035A" w:rsidP="0059077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27.06.2025</w:t>
      </w:r>
      <w:r w:rsidR="00564A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</w:p>
    <w:p w14:paraId="53C209E2" w14:textId="4BACF7D6" w:rsidR="001D0BCC" w:rsidRPr="00B1035A" w:rsidRDefault="00B1035A" w:rsidP="0059077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Акчеево</w:t>
      </w:r>
      <w:proofErr w:type="spellEnd"/>
    </w:p>
    <w:p w14:paraId="56021358" w14:textId="77777777" w:rsidR="00590778" w:rsidRPr="000243EB" w:rsidRDefault="00590778" w:rsidP="005907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ACF48E" w14:textId="77777777" w:rsidR="001D0BCC" w:rsidRPr="000243EB" w:rsidRDefault="001D0BCC" w:rsidP="00590778">
      <w:pPr>
        <w:pStyle w:val="Default"/>
        <w:rPr>
          <w:color w:val="000000" w:themeColor="text1"/>
        </w:rPr>
      </w:pPr>
    </w:p>
    <w:p w14:paraId="0E2EC068" w14:textId="14E487CB" w:rsidR="00590778" w:rsidRDefault="00FC5C00" w:rsidP="00590778">
      <w:pP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0243E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ОБ УТВЕРЖДЕНИИ ПОЛОЖЕНИЯ О ДОБРОВОЛЬНЫХ ПОЖЕРТВОВАНИЯХ ФИЗИЧЕСКИХ И ЮРИДИЧЕСКИХ ЛИЦ В АДМИНИСТРАЦИЮ </w:t>
      </w:r>
      <w:r w:rsidR="00B1035A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АКЧЕЕВСКОГО</w:t>
      </w:r>
      <w:r w:rsidR="007D06F6" w:rsidRPr="000243E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  <w:bookmarkStart w:id="0" w:name="_Hlk201320070"/>
      <w:r w:rsidR="0059077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ЕЛЬНИКОВСКОГО </w:t>
      </w:r>
      <w:r w:rsidRPr="000243E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МУНИЦИПАЛЬННОГО РАЙОНА </w:t>
      </w:r>
    </w:p>
    <w:p w14:paraId="329820EF" w14:textId="77777777" w:rsidR="00FC5C00" w:rsidRPr="000243EB" w:rsidRDefault="00FC5C00" w:rsidP="0059077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РЕСПУБЛИКИ МОРДОВИЯ</w:t>
      </w:r>
      <w:bookmarkEnd w:id="0"/>
    </w:p>
    <w:p w14:paraId="113451C9" w14:textId="77777777" w:rsidR="00FC5C00" w:rsidRPr="000243EB" w:rsidRDefault="00FC5C00" w:rsidP="0059077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1F324125" w14:textId="644D9EDC" w:rsidR="00FC5C00" w:rsidRPr="000243EB" w:rsidRDefault="00FC5C00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статьями 124, 582 Гражданского кодекса Российской Федерации, пунктом 4 статьи 41 Бюджетного кодекса Российской Федерации, частью 1 статьи 55 Федерального закона от 06.10.2003 № 131-ФЗ «Об общих принципах организации местного самоуправления в Российской Федерации», разделом 1 Федерального закона от 11.08.1995 № 135-ФЗ «О благотворительной деятельности и благотворительных организациях», статьей 26 Федерального закона от 12.01.1996 № 7-ФЗ «О некоммерческих организациях», Уставом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Ельниковского муниципального района Республики Мордовия, администрация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Ельниковского муниципального района Республики Мордовия постановляет: </w:t>
      </w:r>
    </w:p>
    <w:p w14:paraId="65F9F9F6" w14:textId="3B0CA740" w:rsidR="00FC5C00" w:rsidRPr="000243EB" w:rsidRDefault="00FC5C00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5907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Положение о добровольных пожертвованиях физических и юридических лиц в администрации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Ельниковского муниципального района Республики Мордовия сельскому поселению (согласно приложению). </w:t>
      </w:r>
    </w:p>
    <w:p w14:paraId="41F7442F" w14:textId="77777777" w:rsidR="00FC5C00" w:rsidRPr="000243EB" w:rsidRDefault="00590778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вступает в силу со дня его официального опубликования и распространяет свое действие на правоотношения, возникшие с 01.01.2025 года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5FF958B" w14:textId="77777777" w:rsidR="00FC5C00" w:rsidRPr="000243EB" w:rsidRDefault="00FC5C00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Контроль за исполнением постановления оставляю за собой. </w:t>
      </w:r>
    </w:p>
    <w:p w14:paraId="7918C07F" w14:textId="77777777" w:rsidR="009E79DD" w:rsidRPr="00590778" w:rsidRDefault="009E79DD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59DC185" w14:textId="77777777" w:rsidR="00590778" w:rsidRPr="00590778" w:rsidRDefault="00590778" w:rsidP="00590778">
      <w:pPr>
        <w:pStyle w:val="Default"/>
        <w:rPr>
          <w:sz w:val="26"/>
          <w:szCs w:val="26"/>
        </w:rPr>
      </w:pPr>
    </w:p>
    <w:p w14:paraId="5015EF0C" w14:textId="135CF9DC" w:rsidR="00590778" w:rsidRPr="00590778" w:rsidRDefault="00590778" w:rsidP="00590778">
      <w:pPr>
        <w:pStyle w:val="msonospacing0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90778">
        <w:rPr>
          <w:sz w:val="26"/>
          <w:szCs w:val="26"/>
        </w:rPr>
        <w:t xml:space="preserve">Глава  </w:t>
      </w:r>
      <w:proofErr w:type="spellStart"/>
      <w:r w:rsidR="00B1035A">
        <w:rPr>
          <w:sz w:val="26"/>
          <w:szCs w:val="26"/>
        </w:rPr>
        <w:t>Акчеевского</w:t>
      </w:r>
      <w:proofErr w:type="spellEnd"/>
      <w:proofErr w:type="gramEnd"/>
      <w:r w:rsidRPr="00590778">
        <w:rPr>
          <w:sz w:val="26"/>
          <w:szCs w:val="26"/>
        </w:rPr>
        <w:t xml:space="preserve">  сельского поселения</w:t>
      </w:r>
    </w:p>
    <w:p w14:paraId="74807021" w14:textId="77777777" w:rsidR="00590778" w:rsidRPr="00590778" w:rsidRDefault="00590778" w:rsidP="00590778">
      <w:pPr>
        <w:pStyle w:val="msonospacing0"/>
        <w:spacing w:before="0" w:beforeAutospacing="0" w:after="0" w:afterAutospacing="0"/>
        <w:jc w:val="both"/>
        <w:rPr>
          <w:bCs/>
          <w:sz w:val="26"/>
          <w:szCs w:val="26"/>
        </w:rPr>
      </w:pPr>
      <w:r w:rsidRPr="00590778">
        <w:rPr>
          <w:bCs/>
          <w:sz w:val="26"/>
          <w:szCs w:val="26"/>
        </w:rPr>
        <w:t xml:space="preserve">Ельниковского муниципального района </w:t>
      </w:r>
    </w:p>
    <w:p w14:paraId="7E5A9AD8" w14:textId="73CE6D40" w:rsidR="00590778" w:rsidRPr="00590778" w:rsidRDefault="00590778" w:rsidP="00590778">
      <w:pPr>
        <w:pStyle w:val="msonospacing0"/>
        <w:spacing w:before="0" w:beforeAutospacing="0" w:after="0" w:afterAutospacing="0"/>
        <w:jc w:val="both"/>
        <w:rPr>
          <w:sz w:val="26"/>
          <w:szCs w:val="26"/>
        </w:rPr>
      </w:pPr>
      <w:r w:rsidRPr="00590778">
        <w:rPr>
          <w:bCs/>
          <w:sz w:val="26"/>
          <w:szCs w:val="26"/>
        </w:rPr>
        <w:t xml:space="preserve">Республики Мордовия                          </w:t>
      </w:r>
      <w:r w:rsidRPr="00590778">
        <w:rPr>
          <w:sz w:val="26"/>
          <w:szCs w:val="26"/>
        </w:rPr>
        <w:t xml:space="preserve">                                                    </w:t>
      </w:r>
      <w:proofErr w:type="spellStart"/>
      <w:r w:rsidR="00B1035A">
        <w:rPr>
          <w:sz w:val="26"/>
          <w:szCs w:val="26"/>
        </w:rPr>
        <w:t>П.М.Ямщиков</w:t>
      </w:r>
      <w:proofErr w:type="spellEnd"/>
    </w:p>
    <w:p w14:paraId="74F35038" w14:textId="77777777" w:rsidR="00590778" w:rsidRPr="00590778" w:rsidRDefault="00590778" w:rsidP="00590778">
      <w:pPr>
        <w:pStyle w:val="Default"/>
        <w:rPr>
          <w:sz w:val="26"/>
          <w:szCs w:val="26"/>
        </w:rPr>
      </w:pPr>
    </w:p>
    <w:p w14:paraId="35596902" w14:textId="77777777" w:rsidR="00590778" w:rsidRDefault="00590778" w:rsidP="000243EB">
      <w:pPr>
        <w:spacing w:line="240" w:lineRule="auto"/>
        <w:ind w:right="2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21E4486" w14:textId="77777777" w:rsidR="00590778" w:rsidRPr="000243EB" w:rsidRDefault="00590778" w:rsidP="000243EB">
      <w:pPr>
        <w:spacing w:line="240" w:lineRule="auto"/>
        <w:ind w:right="2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379782" w14:textId="77777777" w:rsidR="001D0BCC" w:rsidRPr="000243EB" w:rsidRDefault="00FC5C00" w:rsidP="001D0BCC">
      <w:pPr>
        <w:pStyle w:val="1"/>
        <w:spacing w:before="0" w:after="0"/>
        <w:ind w:right="42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ПОЛОЖЕНИЕ </w:t>
      </w:r>
    </w:p>
    <w:p w14:paraId="55BC0D00" w14:textId="61CFB061" w:rsidR="00FC5C00" w:rsidRPr="000243EB" w:rsidRDefault="00FC5C00" w:rsidP="001D0BCC">
      <w:pPr>
        <w:pStyle w:val="1"/>
        <w:spacing w:before="0" w:after="0"/>
        <w:ind w:right="42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ДОБРОВОЛЬНЫХ ПОЖЕРТВОВАНИЯХ ОТ ФИЗИЧЕСКИХ И ЮРИДИЧЕСКИХ ЛИЦ В АДМИНИСТРАЦИЮ </w:t>
      </w:r>
      <w:r w:rsidR="00B1035A">
        <w:rPr>
          <w:rFonts w:ascii="Times New Roman" w:hAnsi="Times New Roman" w:cs="Times New Roman"/>
          <w:color w:val="000000" w:themeColor="text1"/>
          <w:sz w:val="26"/>
          <w:szCs w:val="26"/>
        </w:rPr>
        <w:t>АКЧЕЕВСКОГО</w:t>
      </w:r>
      <w:r w:rsidR="007D06F6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ЕЛЬНИКОВСКОГО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МУНИЦИПАЛЬННОГО РАЙОНА РЕСПУБЛИКИ МОРДОВИЯ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A4B8A60" w14:textId="77777777" w:rsidR="00FC5C00" w:rsidRPr="000243EB" w:rsidRDefault="00FC5C00" w:rsidP="001D0BCC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084264" w14:textId="77777777" w:rsidR="00590778" w:rsidRDefault="00FC5C00" w:rsidP="00590778">
      <w:pPr>
        <w:pStyle w:val="2"/>
        <w:spacing w:before="0" w:line="240" w:lineRule="auto"/>
        <w:ind w:right="4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0778">
        <w:rPr>
          <w:rFonts w:ascii="Times New Roman" w:hAnsi="Times New Roman" w:cs="Times New Roman"/>
          <w:b/>
          <w:color w:val="000000" w:themeColor="text1"/>
        </w:rPr>
        <w:t>1. Общие положения</w:t>
      </w:r>
    </w:p>
    <w:p w14:paraId="6AE7D509" w14:textId="77777777" w:rsidR="00590778" w:rsidRPr="00590778" w:rsidRDefault="00590778" w:rsidP="00590778"/>
    <w:p w14:paraId="5AE4AAE3" w14:textId="78005D8D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регулирует порядок привлечения и расходования добровольных пожертвований физических и юридических лиц в администрацию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Ельниковского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Республики Мордовия.</w:t>
      </w:r>
    </w:p>
    <w:p w14:paraId="117CA09B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В настоящем Положении используются следующие основные понятия: </w:t>
      </w:r>
    </w:p>
    <w:p w14:paraId="752A217D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добровольное пожертвование - это дарение имущества, включая денежные средства, ценные бумаги или имущественные права физических и юридических лиц, в общеполезных целях; </w:t>
      </w:r>
    </w:p>
    <w:p w14:paraId="6C53A7AD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жертвователь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 </w:t>
      </w:r>
    </w:p>
    <w:p w14:paraId="60548E02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Формы добровольных пожертвований: </w:t>
      </w:r>
    </w:p>
    <w:p w14:paraId="26D8CDCD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 </w:t>
      </w:r>
    </w:p>
    <w:p w14:paraId="665BFA9A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бескорыстное (безвозмездное или на льготных условиях) наделение правами владения, пользования и распоряжения любыми объектами права собственности; </w:t>
      </w:r>
    </w:p>
    <w:p w14:paraId="71A9CA92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бескорыстное (безвозмездное или на льготных условиях) выполнение работ, предоставление услуг жертвователями - юридическими и физическими лицами. </w:t>
      </w:r>
    </w:p>
    <w:p w14:paraId="19CD4112" w14:textId="67CE242B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Жертвователи вправе определять цели и назначение добровольных пожертвований, в том числе на решение вопросов местного значения, указанных в Уставе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и Ф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едеральном законе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06.10.2003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2461718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1.5. Принятие решения о добровольном пожертвовании не требует чьего-либо разрешения или согласия, а также принятия муниципального правового акта. </w:t>
      </w:r>
    </w:p>
    <w:p w14:paraId="05F0DF78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1.6. При работе с жертвователями устанавливаются следующие принципы: </w:t>
      </w:r>
    </w:p>
    <w:p w14:paraId="04B9B9DE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добровольность; </w:t>
      </w:r>
    </w:p>
    <w:p w14:paraId="641C20C2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законность; </w:t>
      </w:r>
    </w:p>
    <w:p w14:paraId="2621ABA3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3) конфиденциальность при получении добровольных пожертвований; </w:t>
      </w:r>
    </w:p>
    <w:p w14:paraId="74C25B09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гласность при использовании добровольно пожертвованного имущества (денежных средств). </w:t>
      </w:r>
    </w:p>
    <w:p w14:paraId="5F2B6BC4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1.7. Между жертвователем и сельским поселением заключается договор добровольного пожертвования (приложение). </w:t>
      </w:r>
    </w:p>
    <w:p w14:paraId="1FD23604" w14:textId="60B5E9BB" w:rsidR="00FC5C00" w:rsidRPr="00590778" w:rsidRDefault="00FC5C00" w:rsidP="00590778">
      <w:pPr>
        <w:pStyle w:val="2"/>
        <w:spacing w:before="0" w:line="240" w:lineRule="auto"/>
        <w:ind w:right="423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0778">
        <w:rPr>
          <w:rFonts w:ascii="Times New Roman" w:hAnsi="Times New Roman" w:cs="Times New Roman"/>
          <w:b/>
          <w:color w:val="000000" w:themeColor="text1"/>
        </w:rPr>
        <w:t>2. Порядок привлечения и использования добровольных</w:t>
      </w:r>
      <w:r w:rsidRPr="0059077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90778">
        <w:rPr>
          <w:rFonts w:ascii="Times New Roman" w:hAnsi="Times New Roman" w:cs="Times New Roman"/>
          <w:b/>
          <w:color w:val="000000" w:themeColor="text1"/>
        </w:rPr>
        <w:t xml:space="preserve">пожертвований администрации </w:t>
      </w:r>
      <w:proofErr w:type="spellStart"/>
      <w:r w:rsidR="00B1035A">
        <w:rPr>
          <w:rFonts w:ascii="Times New Roman" w:eastAsia="Calibri" w:hAnsi="Times New Roman" w:cs="Times New Roman"/>
          <w:b/>
          <w:color w:val="000000" w:themeColor="text1"/>
        </w:rPr>
        <w:t>Акчеевского</w:t>
      </w:r>
      <w:proofErr w:type="spellEnd"/>
      <w:r w:rsidR="007D06F6" w:rsidRPr="00590778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590778">
        <w:rPr>
          <w:rFonts w:ascii="Times New Roman" w:hAnsi="Times New Roman" w:cs="Times New Roman"/>
          <w:b/>
          <w:color w:val="000000" w:themeColor="text1"/>
        </w:rPr>
        <w:t xml:space="preserve">сельского поселения </w:t>
      </w:r>
      <w:r w:rsidR="006F7DA8" w:rsidRPr="00590778">
        <w:rPr>
          <w:rFonts w:ascii="Times New Roman" w:hAnsi="Times New Roman" w:cs="Times New Roman"/>
          <w:b/>
          <w:color w:val="000000" w:themeColor="text1"/>
        </w:rPr>
        <w:t>Ельниковского</w:t>
      </w:r>
      <w:r w:rsidRPr="00590778">
        <w:rPr>
          <w:rFonts w:ascii="Times New Roman" w:hAnsi="Times New Roman" w:cs="Times New Roman"/>
          <w:b/>
          <w:color w:val="000000" w:themeColor="text1"/>
        </w:rPr>
        <w:t xml:space="preserve"> муниципального района Республики Мордовия</w:t>
      </w:r>
    </w:p>
    <w:p w14:paraId="5E6EFBF0" w14:textId="77777777" w:rsidR="00590778" w:rsidRPr="00590778" w:rsidRDefault="00590778" w:rsidP="00590778">
      <w:pPr>
        <w:rPr>
          <w:b/>
        </w:rPr>
      </w:pPr>
    </w:p>
    <w:p w14:paraId="62C400C6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С инициативой о привлечении добровольных пожертвований могут выступать: </w:t>
      </w:r>
    </w:p>
    <w:p w14:paraId="145E9CED" w14:textId="1CCB538B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Глава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Ельниковского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Республики Мордовия; </w:t>
      </w:r>
    </w:p>
    <w:p w14:paraId="0CB6E048" w14:textId="18C7D06E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FF27D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Заместители г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 w:rsidR="00FF27D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Ельниковского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Республики Мордовия. </w:t>
      </w:r>
    </w:p>
    <w:p w14:paraId="5EC6D5C3" w14:textId="73325CB6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 Главы </w:t>
      </w:r>
      <w:proofErr w:type="spellStart"/>
      <w:r w:rsidR="00B10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Акчеевского</w:t>
      </w:r>
      <w:proofErr w:type="spellEnd"/>
      <w:r w:rsidR="007D06F6" w:rsidRPr="000243E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F7DA8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C279C3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Ельниковского муниципального района Республики Мордовия и его заместителей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юридическим и физическим лицам о добровольных пожертвованиях сельскому поселению должно содержать в себе основные направления расходования привлекаемых денежных средств и цели использования имущества (прав). </w:t>
      </w:r>
    </w:p>
    <w:p w14:paraId="0D038F1B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 </w:t>
      </w:r>
    </w:p>
    <w:p w14:paraId="5C95BC8C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 </w:t>
      </w:r>
    </w:p>
    <w:p w14:paraId="776F3A78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сельского поселения. От имени сельского поселения стороной договора добровольного пожертвования выступает администрация сельского поселения, право подписания договора добровольного пожертвования предоставляется главе администрации сельского поселения. </w:t>
      </w:r>
    </w:p>
    <w:p w14:paraId="01231837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 </w:t>
      </w:r>
    </w:p>
    <w:p w14:paraId="3A64AAF5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недвижимое имущество регулируются сторонами в договоре добровольного пожертвования. </w:t>
      </w:r>
    </w:p>
    <w:p w14:paraId="42FF3C97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Принимаемое от жертвователя имущество является собственностью администрации сельского поселения и учитывается в реестре имущества, находящегося в муниципальной собственности администрации сельского поселения. Стоимость передаваемого имущества или имущественных прав определяется либо жертвователем, либо сторонами договора, либо независимым оценщиком. </w:t>
      </w:r>
    </w:p>
    <w:p w14:paraId="54C44C03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Добровольные пожертвования в виде денежных средств являются собственными доходами бюджета сельского поселения и относятся к безвозмездным поступлениям от физических и юридических лиц. </w:t>
      </w:r>
    </w:p>
    <w:p w14:paraId="09A50328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бюджете администрации сельского поселения добровольные пожертвования, поступившие в виде денежных средств, учитываются в соответствии с Бюджетным кодексом Российской Федерации и Положением о бюджетном процессе в администрации сельского поселения. </w:t>
      </w:r>
    </w:p>
    <w:p w14:paraId="1A76D6DF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органе, осуществляющем казначейское исполнение местного бюджета для учета доходов. </w:t>
      </w:r>
    </w:p>
    <w:p w14:paraId="5C1DEB79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 Для осуществления выполнения наказов жертвователя, поступившие средства перечисляются: </w:t>
      </w:r>
    </w:p>
    <w:p w14:paraId="02DF5F39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пожертвования. </w:t>
      </w:r>
    </w:p>
    <w:p w14:paraId="4E54AE27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 администрации сельского поселения. </w:t>
      </w:r>
    </w:p>
    <w:p w14:paraId="21A9DA99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Пожертвованное имущество используется в соответствии с его прямым назначением. </w:t>
      </w:r>
    </w:p>
    <w:p w14:paraId="0C33F48E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Пожертвованные денежные средства расходуются в соответствии с целевым назначением, бюджетом администрации сельского поселения на очередной финансовый год и плановый период и сводной бюджетной росписью администрации сельского поселения. </w:t>
      </w:r>
    </w:p>
    <w:p w14:paraId="40399E50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 Администрация сельского поселения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 </w:t>
      </w:r>
    </w:p>
    <w:p w14:paraId="7D7B3BC6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 </w:t>
      </w:r>
    </w:p>
    <w:p w14:paraId="7BB11D87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Совет депутатов сельского поселения утверждает отчет об использовании средств добровольных пожертвований в рамках утверждения отчета об исполнении бюджета администрации сельского поселения за прошедший финансовый год. </w:t>
      </w:r>
    </w:p>
    <w:p w14:paraId="54C6B4F5" w14:textId="77777777" w:rsidR="00FC5C00" w:rsidRPr="00590778" w:rsidRDefault="00FC5C00" w:rsidP="00590778">
      <w:pPr>
        <w:pStyle w:val="2"/>
        <w:spacing w:before="0" w:line="240" w:lineRule="auto"/>
        <w:ind w:right="486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0778">
        <w:rPr>
          <w:rFonts w:ascii="Times New Roman" w:hAnsi="Times New Roman" w:cs="Times New Roman"/>
          <w:b/>
          <w:color w:val="000000" w:themeColor="text1"/>
        </w:rPr>
        <w:t>3. Порядок привлечения и использования добровольных</w:t>
      </w:r>
      <w:r w:rsidRPr="0059077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90778">
        <w:rPr>
          <w:rFonts w:ascii="Times New Roman" w:hAnsi="Times New Roman" w:cs="Times New Roman"/>
          <w:b/>
          <w:color w:val="000000" w:themeColor="text1"/>
        </w:rPr>
        <w:t>пожертвований администрацией сельского поселения</w:t>
      </w:r>
    </w:p>
    <w:p w14:paraId="66191104" w14:textId="77777777" w:rsidR="00590778" w:rsidRPr="00590778" w:rsidRDefault="00590778" w:rsidP="00590778">
      <w:pPr>
        <w:rPr>
          <w:b/>
        </w:rPr>
      </w:pPr>
    </w:p>
    <w:p w14:paraId="6AAEA383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Администрация сельского поселения вправе привлекать добровольные пожертвования физических и юридических лиц в целях обеспечения выполнения уставной деятельности учреждений. </w:t>
      </w:r>
    </w:p>
    <w:p w14:paraId="48C3C95B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Добровольные пожертвования юридических лиц и физических лиц в виде денежных средств вносятся: </w:t>
      </w:r>
    </w:p>
    <w:p w14:paraId="1A109010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по муниципальным казенным учреждениям: </w:t>
      </w:r>
    </w:p>
    <w:p w14:paraId="08736DCA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кассу бухгалтерии, осуществляющей бухгалтерский учет в данном учреждении, или в кассу учреждения, ведущего самостоятельный бухгалтерский учет, с выдачей квитанции приходного ордера, подтверждающей принятие добровольного пожертвования от физического лица, с последующим внесением денежных средств на счет, открытый в органе, осуществляющем казначейское исполнение местного бюджета для учета доходов; </w:t>
      </w:r>
    </w:p>
    <w:p w14:paraId="4F4785CB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 </w:t>
      </w:r>
    </w:p>
    <w:p w14:paraId="05E4AB6B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Имущество, принимаемое от жертвователя администрацией сельского поселения, является собственностью администрации сельского поселения. Администрация сельского поселения вносит в реестр муниципальной собственности данные о пожертвованном имуществе.</w:t>
      </w:r>
    </w:p>
    <w:p w14:paraId="3090E636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имущество, принимаемое от жертвователя администрацией сельского поселения,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 </w:t>
      </w:r>
    </w:p>
    <w:p w14:paraId="41DC8440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Если жертвователем не определено, на какие цели и нужды направляются добровольные пожертвования, то имущественное пожертвование используется администрацией сельского поселения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 </w:t>
      </w:r>
    </w:p>
    <w:p w14:paraId="43CA74E6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 </w:t>
      </w:r>
    </w:p>
    <w:p w14:paraId="48F379BD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Распоряжение пожертвованным имуществом осуществляет руководитель учреждения в установленном порядке. </w:t>
      </w:r>
    </w:p>
    <w:p w14:paraId="3F922DDD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Администрацией сельского поселения денежные средства расходуются в соответствии с утвержденной бюджетной сметой. </w:t>
      </w:r>
    </w:p>
    <w:p w14:paraId="65F647D5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Учет добровольных пожертвований ведется в соответствии с Инструкцией по бюджетному учету и Налоговым кодексом Российской Федерации. </w:t>
      </w:r>
    </w:p>
    <w:p w14:paraId="342E9A56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Администрация сельского поселения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 </w:t>
      </w:r>
    </w:p>
    <w:p w14:paraId="7AE3948E" w14:textId="77777777" w:rsidR="00FC5C00" w:rsidRPr="000243EB" w:rsidRDefault="00FC5C00" w:rsidP="001D0BCC">
      <w:pPr>
        <w:pStyle w:val="2"/>
        <w:spacing w:before="0" w:line="240" w:lineRule="auto"/>
        <w:ind w:right="423" w:firstLine="708"/>
        <w:rPr>
          <w:rFonts w:ascii="Times New Roman" w:hAnsi="Times New Roman" w:cs="Times New Roman"/>
          <w:color w:val="000000" w:themeColor="text1"/>
        </w:rPr>
      </w:pPr>
      <w:r w:rsidRPr="000243EB">
        <w:rPr>
          <w:rFonts w:ascii="Times New Roman" w:hAnsi="Times New Roman" w:cs="Times New Roman"/>
          <w:color w:val="000000" w:themeColor="text1"/>
        </w:rPr>
        <w:t>4. Заключительные положения</w:t>
      </w:r>
      <w:r w:rsidRPr="000243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7C6F816" w14:textId="77777777" w:rsidR="00FC5C00" w:rsidRPr="000243EB" w:rsidRDefault="00FC5C00" w:rsidP="001D0BCC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 </w:t>
      </w:r>
    </w:p>
    <w:p w14:paraId="77281810" w14:textId="77777777" w:rsidR="00FF27D0" w:rsidRPr="000243EB" w:rsidRDefault="00FF27D0" w:rsidP="00FC5C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830273B" w14:textId="77777777" w:rsidR="006F7DA8" w:rsidRPr="000243EB" w:rsidRDefault="006F7DA8" w:rsidP="00FC5C00">
      <w:pPr>
        <w:spacing w:after="0" w:line="240" w:lineRule="exact"/>
        <w:ind w:right="29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5DE15E" w14:textId="77777777" w:rsidR="00FC5C00" w:rsidRPr="000243EB" w:rsidRDefault="00FC5C00" w:rsidP="00FC5C00">
      <w:pPr>
        <w:spacing w:after="0" w:line="240" w:lineRule="exact"/>
        <w:ind w:right="29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14:paraId="0E9BB250" w14:textId="77777777" w:rsidR="00FC5C00" w:rsidRPr="000243EB" w:rsidRDefault="00FC5C00" w:rsidP="00FC5C00">
      <w:pPr>
        <w:spacing w:after="0" w:line="240" w:lineRule="exact"/>
        <w:ind w:left="5664" w:right="2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Положению о добровольных</w:t>
      </w:r>
    </w:p>
    <w:p w14:paraId="06144E67" w14:textId="77777777" w:rsidR="00FC5C00" w:rsidRPr="000243EB" w:rsidRDefault="00FC5C00" w:rsidP="00FC5C00">
      <w:pPr>
        <w:spacing w:after="0" w:line="240" w:lineRule="exact"/>
        <w:ind w:left="4956" w:right="2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пожертвованиях в администрации </w:t>
      </w:r>
    </w:p>
    <w:p w14:paraId="541086C1" w14:textId="77777777" w:rsidR="00FC5C00" w:rsidRPr="000243EB" w:rsidRDefault="00FC5C00" w:rsidP="00FC5C00">
      <w:pPr>
        <w:spacing w:after="0" w:line="240" w:lineRule="exact"/>
        <w:ind w:right="2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____________________________________________ сельского поселения </w:t>
      </w:r>
    </w:p>
    <w:p w14:paraId="190E82F1" w14:textId="77777777" w:rsidR="00FC5C00" w:rsidRPr="000243EB" w:rsidRDefault="00FC5C00" w:rsidP="00FC5C0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5CC20F72" w14:textId="77777777" w:rsidR="00FC5C00" w:rsidRPr="000243EB" w:rsidRDefault="00FC5C00" w:rsidP="00FC5C0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</w:t>
      </w:r>
      <w:r w:rsidR="00B93B82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 </w:t>
      </w:r>
    </w:p>
    <w:p w14:paraId="1BD77596" w14:textId="77777777" w:rsidR="00FC5C00" w:rsidRPr="000243EB" w:rsidRDefault="00FC5C00" w:rsidP="00FC5C00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243EB">
        <w:rPr>
          <w:rFonts w:ascii="Times New Roman" w:eastAsia="Times New Roman" w:hAnsi="Times New Roman" w:cs="Times New Roman"/>
          <w:color w:val="000000" w:themeColor="text1"/>
        </w:rPr>
        <w:t>О ПОЖЕРТВОВАНИИ ДЕНЕЖНЫХ СРЕДСТВ (С ОПРЕДЕЛЕНИЕМ ИХ ЦЕЛЕВОГО ИСПОЛЬЗОВАНИЯ)</w:t>
      </w:r>
    </w:p>
    <w:p w14:paraId="33C6C7EC" w14:textId="77777777" w:rsidR="00FC5C00" w:rsidRPr="000243EB" w:rsidRDefault="00FC5C00" w:rsidP="00FC5C0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6BF066B3" w14:textId="77777777" w:rsidR="00FC5C00" w:rsidRPr="000243EB" w:rsidRDefault="00FC5C00" w:rsidP="00FC5C00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________________ "__" __________ 20__ г. </w:t>
      </w:r>
    </w:p>
    <w:p w14:paraId="00A0C330" w14:textId="77777777" w:rsidR="00FC5C00" w:rsidRPr="000243EB" w:rsidRDefault="00FC5C00" w:rsidP="005907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___________________,именуемое в дальнейшем "____________________", в лице 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__________________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действующего на основании _____________________, с одной стороны, и администрацией ___________________ сельского поселения, именуемая в дальнейшем "Администрация", в лице главы Администрации сельского поселения, действующего на основании Устава, с другой стороны, а вместе именуемые "Стороны", заключили настоящий договор о нижеследующем: </w:t>
      </w:r>
    </w:p>
    <w:p w14:paraId="326CBA1E" w14:textId="77777777" w:rsidR="00FC5C00" w:rsidRPr="000243EB" w:rsidRDefault="00590778" w:rsidP="00590778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Предмет договора </w:t>
      </w:r>
    </w:p>
    <w:p w14:paraId="102CD4CA" w14:textId="77777777" w:rsidR="00FC5C00" w:rsidRPr="000243EB" w:rsidRDefault="00FC5C00" w:rsidP="00FC5C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В соответствии с настоящим договором _________________________ обязуется безвозмездно передать Администрации денежные средства в размере ______ (_______________) рублей в качестве пожертвования. </w:t>
      </w:r>
    </w:p>
    <w:p w14:paraId="22EBF7BA" w14:textId="77777777" w:rsidR="00FC5C00" w:rsidRPr="000243EB" w:rsidRDefault="00FC5C00" w:rsidP="00FC5C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______________ передает Администрации денежные средства, указанные в п. 1.1 настоящего договора, для использования в следующих целях: _______. </w:t>
      </w:r>
    </w:p>
    <w:p w14:paraId="518B6E74" w14:textId="77777777" w:rsidR="00FC5C00" w:rsidRPr="000243EB" w:rsidRDefault="00FC5C00" w:rsidP="00FC5C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________ перечисляет указанные в п. 1.1 договора денежные средства единовременно и в полном объеме на банковский счет Администрации в течение ______ дней с момента подписания настоящего договора. </w:t>
      </w:r>
    </w:p>
    <w:p w14:paraId="6D192C18" w14:textId="77777777" w:rsidR="00FC5C00" w:rsidRPr="000243EB" w:rsidRDefault="00FC5C00" w:rsidP="00FC5C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Денежные средства считаются переданными Администрации с момента их зачисления на банковский счет Администрации. </w:t>
      </w:r>
    </w:p>
    <w:p w14:paraId="79BD960B" w14:textId="77777777" w:rsidR="00FC5C00" w:rsidRPr="000243EB" w:rsidRDefault="00FC5C00" w:rsidP="00FC5C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1.5. Администрация обязана вести обособленный учет всех операций по использованию пожертвованных денежных средств. </w:t>
      </w:r>
    </w:p>
    <w:p w14:paraId="7932119D" w14:textId="77777777" w:rsidR="00FC5C00" w:rsidRPr="000243EB" w:rsidRDefault="00FC5C00" w:rsidP="00FC5C0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согласия. </w:t>
      </w:r>
    </w:p>
    <w:p w14:paraId="10DAAA5A" w14:textId="77777777" w:rsidR="00FC5C00" w:rsidRPr="000243EB" w:rsidRDefault="00590778" w:rsidP="00590778">
      <w:pPr>
        <w:pStyle w:val="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Ответственность Сторон </w:t>
      </w:r>
    </w:p>
    <w:p w14:paraId="2FC5EAFB" w14:textId="77777777" w:rsidR="00FC5C00" w:rsidRPr="000243EB" w:rsidRDefault="00FC5C00" w:rsidP="00FC5C00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Все разногласия, возникающие в процессе исполнения настоящего договора, разрешаются путем переговоров. </w:t>
      </w:r>
    </w:p>
    <w:p w14:paraId="56D46012" w14:textId="77777777" w:rsidR="00FC5C00" w:rsidRPr="000243EB" w:rsidRDefault="00FC5C00" w:rsidP="00FC5C00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противном случае споры рассматриваются в судебном порядке. </w:t>
      </w:r>
    </w:p>
    <w:p w14:paraId="2C7677EB" w14:textId="77777777" w:rsidR="00FC5C00" w:rsidRPr="000243EB" w:rsidRDefault="00FC5C00" w:rsidP="00FC5C00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 </w:t>
      </w:r>
    </w:p>
    <w:p w14:paraId="57E342FE" w14:textId="77777777" w:rsidR="00FC5C00" w:rsidRPr="000243EB" w:rsidRDefault="00FC5C00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может быть расторгнут в случае наступления обстоятельств непреодолимой силы. </w:t>
      </w:r>
    </w:p>
    <w:p w14:paraId="448DF532" w14:textId="77777777" w:rsidR="00FC5C00" w:rsidRPr="000243EB" w:rsidRDefault="00590778" w:rsidP="00590778">
      <w:pPr>
        <w:pStyle w:val="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Срок действия договора </w:t>
      </w:r>
    </w:p>
    <w:p w14:paraId="150460B9" w14:textId="77777777" w:rsidR="00FC5C00" w:rsidRPr="000243EB" w:rsidRDefault="00FC5C00" w:rsidP="00590778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 </w:t>
      </w:r>
    </w:p>
    <w:p w14:paraId="63FF5FB6" w14:textId="77777777" w:rsidR="00FC5C00" w:rsidRPr="000243EB" w:rsidRDefault="00590778" w:rsidP="00590778">
      <w:pPr>
        <w:pStyle w:val="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Заключительные положения </w:t>
      </w:r>
    </w:p>
    <w:p w14:paraId="5707C665" w14:textId="77777777" w:rsidR="00FC5C00" w:rsidRPr="000243EB" w:rsidRDefault="00FC5C00" w:rsidP="00FC5C00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60530581" w14:textId="77777777" w:rsidR="00FC5C00" w:rsidRPr="000243EB" w:rsidRDefault="00FC5C00" w:rsidP="00FC5C00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 </w:t>
      </w:r>
    </w:p>
    <w:p w14:paraId="6C070685" w14:textId="77777777" w:rsidR="00FC5C00" w:rsidRPr="000243EB" w:rsidRDefault="00FC5C00" w:rsidP="00FC5C00">
      <w:pPr>
        <w:spacing w:line="240" w:lineRule="auto"/>
        <w:ind w:right="26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4.3. Договор составлен в двух экземплярах, из которых один находится у</w:t>
      </w:r>
      <w:r w:rsidR="0059077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_, второй - у Администрации. </w:t>
      </w:r>
    </w:p>
    <w:p w14:paraId="6492024B" w14:textId="77777777" w:rsidR="00FC5C00" w:rsidRPr="000243EB" w:rsidRDefault="00FC5C00" w:rsidP="00FC5C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506ED954" w14:textId="77777777" w:rsidR="00FC5C00" w:rsidRPr="000243EB" w:rsidRDefault="00590778" w:rsidP="00FC5C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5. Адреса и реквизиты Сторон __________________________________________________________________</w:t>
      </w:r>
    </w:p>
    <w:p w14:paraId="47943C70" w14:textId="77777777" w:rsidR="00FC5C00" w:rsidRPr="000243EB" w:rsidRDefault="00FC5C00" w:rsidP="00FC5C00">
      <w:pPr>
        <w:spacing w:line="240" w:lineRule="auto"/>
        <w:ind w:right="8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</w:t>
      </w:r>
      <w:r w:rsidR="0059077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14:paraId="1CDF751F" w14:textId="77777777" w:rsidR="00FC5C00" w:rsidRPr="000243EB" w:rsidRDefault="00590778" w:rsidP="00FC5C00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C5C00" w:rsidRPr="000243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Подписи сторон </w:t>
      </w:r>
    </w:p>
    <w:p w14:paraId="439CF756" w14:textId="77777777" w:rsidR="00FC5C00" w:rsidRPr="000243EB" w:rsidRDefault="00FC5C00" w:rsidP="00FC5C00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C9663F" w14:textId="77777777" w:rsidR="00FC5C00" w:rsidRPr="000243EB" w:rsidRDefault="00FC5C00" w:rsidP="00FC5C00">
      <w:pPr>
        <w:spacing w:line="240" w:lineRule="auto"/>
        <w:ind w:right="8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>_______________________________: _____________________________/ ___________________     М.П.</w:t>
      </w:r>
    </w:p>
    <w:p w14:paraId="04646E16" w14:textId="77777777" w:rsidR="00FC5C00" w:rsidRPr="000243EB" w:rsidRDefault="00FC5C00" w:rsidP="00FC5C00">
      <w:pPr>
        <w:spacing w:line="240" w:lineRule="auto"/>
        <w:ind w:left="3780" w:right="862"/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 xml:space="preserve">Администрация: ___________________/ </w:t>
      </w:r>
      <w:r w:rsidRPr="000243EB">
        <w:rPr>
          <w:rFonts w:ascii="Times New Roman" w:eastAsia="Courier New" w:hAnsi="Times New Roman" w:cs="Times New Roman"/>
          <w:color w:val="000000" w:themeColor="text1"/>
          <w:sz w:val="26"/>
          <w:szCs w:val="26"/>
          <w:u w:val="single"/>
        </w:rPr>
        <w:t xml:space="preserve">_________________ </w:t>
      </w:r>
      <w:r w:rsidRPr="000243EB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 xml:space="preserve"> </w:t>
      </w:r>
    </w:p>
    <w:p w14:paraId="1BDFE463" w14:textId="77777777" w:rsidR="004D2708" w:rsidRPr="00590778" w:rsidRDefault="00FC5C00" w:rsidP="00590778">
      <w:pPr>
        <w:spacing w:line="240" w:lineRule="auto"/>
        <w:ind w:left="3780" w:right="862"/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</w:pPr>
      <w:r w:rsidRPr="000243EB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>М.П.</w:t>
      </w:r>
    </w:p>
    <w:sectPr w:rsidR="004D2708" w:rsidRPr="00590778" w:rsidSect="001D0BCC">
      <w:pgSz w:w="11905" w:h="16837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45D"/>
    <w:multiLevelType w:val="multilevel"/>
    <w:tmpl w:val="2F7052D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71F4660"/>
    <w:multiLevelType w:val="multilevel"/>
    <w:tmpl w:val="199CED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6112F20"/>
    <w:multiLevelType w:val="multilevel"/>
    <w:tmpl w:val="39EA3002"/>
    <w:lvl w:ilvl="0">
      <w:start w:val="1"/>
      <w:numFmt w:val="decimal"/>
      <w:lvlText w:val="%1."/>
      <w:lvlJc w:val="left"/>
      <w:pPr>
        <w:ind w:left="1262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5376AD3"/>
    <w:multiLevelType w:val="multilevel"/>
    <w:tmpl w:val="31061216"/>
    <w:lvl w:ilvl="0">
      <w:start w:val="3"/>
      <w:numFmt w:val="decimal"/>
      <w:lvlText w:val="%1."/>
      <w:lvlJc w:val="left"/>
      <w:pPr>
        <w:ind w:left="1262" w:firstLine="0"/>
      </w:pPr>
      <w:rPr>
        <w:lang w:val="de-DE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6D"/>
    <w:rsid w:val="000243EB"/>
    <w:rsid w:val="001D0BCC"/>
    <w:rsid w:val="00364D70"/>
    <w:rsid w:val="003F66F9"/>
    <w:rsid w:val="00482C08"/>
    <w:rsid w:val="004909B1"/>
    <w:rsid w:val="004D2708"/>
    <w:rsid w:val="00554D5D"/>
    <w:rsid w:val="00564ABD"/>
    <w:rsid w:val="00590778"/>
    <w:rsid w:val="00671DC5"/>
    <w:rsid w:val="006E06F2"/>
    <w:rsid w:val="006F7DA8"/>
    <w:rsid w:val="00743178"/>
    <w:rsid w:val="0074396D"/>
    <w:rsid w:val="007D06F6"/>
    <w:rsid w:val="007E703B"/>
    <w:rsid w:val="0081113B"/>
    <w:rsid w:val="008D5791"/>
    <w:rsid w:val="00900A4A"/>
    <w:rsid w:val="0098330E"/>
    <w:rsid w:val="009E79DD"/>
    <w:rsid w:val="00A83F23"/>
    <w:rsid w:val="00A900C4"/>
    <w:rsid w:val="00B1035A"/>
    <w:rsid w:val="00B36A3D"/>
    <w:rsid w:val="00B93B82"/>
    <w:rsid w:val="00BB3B5D"/>
    <w:rsid w:val="00BC70FB"/>
    <w:rsid w:val="00BE5654"/>
    <w:rsid w:val="00C279C3"/>
    <w:rsid w:val="00C842E5"/>
    <w:rsid w:val="00CD2A2F"/>
    <w:rsid w:val="00D3714D"/>
    <w:rsid w:val="00D97B15"/>
    <w:rsid w:val="00DE01AD"/>
    <w:rsid w:val="00DF4ED2"/>
    <w:rsid w:val="00E34344"/>
    <w:rsid w:val="00E46DAE"/>
    <w:rsid w:val="00EB1ABF"/>
    <w:rsid w:val="00F64891"/>
    <w:rsid w:val="00F8778E"/>
    <w:rsid w:val="00F93AC6"/>
    <w:rsid w:val="00FC5C00"/>
    <w:rsid w:val="00FD2AE3"/>
    <w:rsid w:val="00FF27D0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9105"/>
  <w15:docId w15:val="{396B7FA5-DDCA-41D2-82C5-9D01D37F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C5C0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9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4396D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CD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C5C0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5C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D0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spacing0">
    <w:name w:val="msonospacing"/>
    <w:basedOn w:val="a"/>
    <w:rsid w:val="0059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Барасова Эльвира Николаевна</dc:creator>
  <cp:keywords/>
  <dc:description/>
  <cp:lastModifiedBy>1</cp:lastModifiedBy>
  <cp:revision>31</cp:revision>
  <cp:lastPrinted>2025-06-25T11:34:00Z</cp:lastPrinted>
  <dcterms:created xsi:type="dcterms:W3CDTF">2023-06-13T10:17:00Z</dcterms:created>
  <dcterms:modified xsi:type="dcterms:W3CDTF">2025-06-27T06:35:00Z</dcterms:modified>
</cp:coreProperties>
</file>